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C" w:rsidRDefault="008049DC" w:rsidP="008049DC"/>
    <w:p w:rsidR="008049DC" w:rsidRDefault="008049DC" w:rsidP="008049DC">
      <w:pPr>
        <w:spacing w:after="0" w:line="240" w:lineRule="auto"/>
        <w:ind w:right="-282"/>
        <w:jc w:val="center"/>
        <w:rPr>
          <w:rFonts w:ascii="Times New Roman" w:hAnsi="Times New Roman"/>
          <w:sz w:val="32"/>
          <w:szCs w:val="32"/>
        </w:rPr>
      </w:pPr>
    </w:p>
    <w:p w:rsidR="008049DC" w:rsidRDefault="008049DC" w:rsidP="008049DC">
      <w:pPr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МБОУ </w:t>
      </w:r>
      <w:proofErr w:type="spellStart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>Белоберезковская</w:t>
      </w:r>
      <w:proofErr w:type="spellEnd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СОШ № 1</w:t>
      </w:r>
    </w:p>
    <w:p w:rsidR="008049DC" w:rsidRPr="00BC729D" w:rsidRDefault="008049DC" w:rsidP="008049DC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>Трубчевского</w:t>
      </w:r>
      <w:proofErr w:type="spellEnd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района Брянской области</w:t>
      </w:r>
    </w:p>
    <w:p w:rsidR="008049DC" w:rsidRPr="00E93038" w:rsidRDefault="008049DC" w:rsidP="008049DC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049DC" w:rsidRDefault="008049DC" w:rsidP="008049DC">
      <w:pPr>
        <w:jc w:val="center"/>
        <w:rPr>
          <w:b/>
          <w:sz w:val="44"/>
          <w:szCs w:val="44"/>
        </w:rPr>
      </w:pPr>
    </w:p>
    <w:p w:rsidR="008049DC" w:rsidRDefault="008049DC" w:rsidP="008049DC">
      <w:pPr>
        <w:jc w:val="center"/>
        <w:rPr>
          <w:b/>
          <w:sz w:val="44"/>
          <w:szCs w:val="44"/>
        </w:rPr>
      </w:pPr>
    </w:p>
    <w:p w:rsidR="008049DC" w:rsidRPr="00BC729D" w:rsidRDefault="008049DC" w:rsidP="008049DC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8049DC" w:rsidRPr="00BC729D" w:rsidRDefault="008049DC" w:rsidP="008049D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 </w:t>
      </w:r>
      <w:proofErr w:type="spellStart"/>
      <w:r w:rsidRPr="00566DB4">
        <w:rPr>
          <w:b/>
          <w:sz w:val="96"/>
          <w:szCs w:val="100"/>
        </w:rPr>
        <w:t>немец</w:t>
      </w:r>
      <w:r>
        <w:rPr>
          <w:b/>
          <w:sz w:val="72"/>
          <w:szCs w:val="72"/>
        </w:rPr>
        <w:t>КОМУ</w:t>
      </w:r>
      <w:proofErr w:type="spellEnd"/>
      <w:r>
        <w:rPr>
          <w:b/>
          <w:sz w:val="72"/>
          <w:szCs w:val="72"/>
        </w:rPr>
        <w:t xml:space="preserve"> ЯЗЫКУ</w:t>
      </w:r>
    </w:p>
    <w:p w:rsidR="00722910" w:rsidRDefault="008049DC" w:rsidP="00722910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5-9  класс</w:t>
      </w:r>
    </w:p>
    <w:p w:rsidR="00722910" w:rsidRDefault="0082417E" w:rsidP="0072291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(ФГОС -2021)</w:t>
      </w:r>
    </w:p>
    <w:p w:rsidR="00722910" w:rsidRDefault="00722910" w:rsidP="00722910">
      <w:pPr>
        <w:jc w:val="center"/>
        <w:rPr>
          <w:b/>
          <w:sz w:val="72"/>
          <w:szCs w:val="72"/>
        </w:rPr>
      </w:pPr>
    </w:p>
    <w:p w:rsidR="00722910" w:rsidRDefault="00722910" w:rsidP="00722910">
      <w:pPr>
        <w:jc w:val="center"/>
        <w:rPr>
          <w:b/>
          <w:sz w:val="72"/>
          <w:szCs w:val="72"/>
        </w:rPr>
      </w:pPr>
    </w:p>
    <w:p w:rsidR="00722910" w:rsidRDefault="00722910" w:rsidP="00722910">
      <w:pPr>
        <w:jc w:val="center"/>
        <w:rPr>
          <w:b/>
          <w:sz w:val="72"/>
          <w:szCs w:val="72"/>
        </w:rPr>
      </w:pPr>
    </w:p>
    <w:p w:rsidR="00722910" w:rsidRDefault="00722910" w:rsidP="008049DC">
      <w:pPr>
        <w:spacing w:after="0" w:line="240" w:lineRule="auto"/>
        <w:ind w:right="-282"/>
        <w:rPr>
          <w:rFonts w:ascii="Times New Roman" w:hAnsi="Times New Roman"/>
          <w:b/>
          <w:sz w:val="28"/>
          <w:szCs w:val="28"/>
        </w:rPr>
      </w:pPr>
    </w:p>
    <w:p w:rsidR="00722910" w:rsidRDefault="00722910" w:rsidP="008049DC">
      <w:pPr>
        <w:spacing w:after="0" w:line="240" w:lineRule="auto"/>
        <w:ind w:right="-282"/>
        <w:rPr>
          <w:rFonts w:ascii="Times New Roman" w:hAnsi="Times New Roman"/>
          <w:b/>
          <w:sz w:val="28"/>
          <w:szCs w:val="28"/>
        </w:rPr>
      </w:pPr>
    </w:p>
    <w:p w:rsidR="00722910" w:rsidRDefault="00722910" w:rsidP="008049DC">
      <w:pPr>
        <w:spacing w:after="0" w:line="240" w:lineRule="auto"/>
        <w:ind w:right="-282"/>
        <w:rPr>
          <w:rFonts w:ascii="Times New Roman" w:hAnsi="Times New Roman"/>
          <w:sz w:val="32"/>
          <w:szCs w:val="32"/>
        </w:rPr>
      </w:pPr>
    </w:p>
    <w:p w:rsidR="00722910" w:rsidRPr="00BC729D" w:rsidRDefault="00722910" w:rsidP="0072291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0F337D" w:rsidRPr="00BF30C8" w:rsidRDefault="000F337D" w:rsidP="003553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0F337D" w:rsidRPr="00BF30C8" w:rsidRDefault="000F337D" w:rsidP="0035536D">
      <w:pPr>
        <w:pStyle w:val="3"/>
        <w:numPr>
          <w:ilvl w:val="0"/>
          <w:numId w:val="1"/>
        </w:numPr>
        <w:tabs>
          <w:tab w:val="left" w:pos="327"/>
        </w:tabs>
        <w:spacing w:before="182" w:line="0" w:lineRule="atLeast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F30C8">
        <w:rPr>
          <w:rFonts w:ascii="Times New Roman" w:hAnsi="Times New Roman"/>
          <w:b/>
          <w:color w:val="231F20"/>
          <w:sz w:val="24"/>
          <w:szCs w:val="24"/>
        </w:rPr>
        <w:t>класс</w:t>
      </w:r>
    </w:p>
    <w:p w:rsidR="000F337D" w:rsidRPr="00BF30C8" w:rsidRDefault="000F337D" w:rsidP="0035536D">
      <w:pPr>
        <w:pStyle w:val="a3"/>
        <w:spacing w:before="128" w:after="0" w:line="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color w:val="231F20"/>
          <w:sz w:val="24"/>
          <w:szCs w:val="24"/>
        </w:rPr>
        <w:t>Коммуникативные</w:t>
      </w:r>
      <w:r w:rsidRPr="00BF30C8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color w:val="231F20"/>
          <w:sz w:val="24"/>
          <w:szCs w:val="24"/>
        </w:rPr>
        <w:t>умения</w:t>
      </w:r>
    </w:p>
    <w:p w:rsidR="000F337D" w:rsidRPr="00BF30C8" w:rsidRDefault="000F337D" w:rsidP="0035536D">
      <w:pPr>
        <w:pStyle w:val="a3"/>
        <w:spacing w:before="78"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color w:val="231F20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</w:t>
      </w:r>
      <w:r w:rsidRPr="00BF30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F30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BF30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тематического</w:t>
      </w:r>
      <w:r w:rsidRPr="00BF30C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BF30C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0F337D" w:rsidRPr="00BF30C8" w:rsidRDefault="000F337D" w:rsidP="0035536D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color w:val="231F20"/>
          <w:sz w:val="24"/>
          <w:szCs w:val="24"/>
        </w:rPr>
        <w:t>Моя семья. Мои друзья. Семейные праздники: день рождения,</w:t>
      </w:r>
      <w:r w:rsidRPr="00BF30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Новый</w:t>
      </w:r>
      <w:r w:rsidRPr="00BF30C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год.</w:t>
      </w:r>
    </w:p>
    <w:p w:rsidR="000F337D" w:rsidRPr="00BF30C8" w:rsidRDefault="000F337D" w:rsidP="0035536D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color w:val="231F20"/>
          <w:sz w:val="24"/>
          <w:szCs w:val="24"/>
        </w:rPr>
        <w:t>Внешность и характер человека/литературного персонажа.</w:t>
      </w:r>
      <w:r w:rsidRPr="00BF30C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Досуг</w:t>
      </w:r>
      <w:r w:rsidRPr="00BF30C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F30C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увлечения/хобби</w:t>
      </w:r>
      <w:r w:rsidRPr="00BF30C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BF30C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подростка</w:t>
      </w:r>
      <w:r w:rsidRPr="00BF30C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(чтение,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кино,</w:t>
      </w:r>
      <w:r w:rsidRPr="00BF30C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спорт).</w:t>
      </w:r>
    </w:p>
    <w:p w:rsidR="000F337D" w:rsidRPr="00BF30C8" w:rsidRDefault="000F337D" w:rsidP="0035536D">
      <w:pPr>
        <w:pStyle w:val="a3"/>
        <w:numPr>
          <w:ilvl w:val="0"/>
          <w:numId w:val="2"/>
        </w:numPr>
        <w:spacing w:before="18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color w:val="231F20"/>
          <w:sz w:val="24"/>
          <w:szCs w:val="24"/>
        </w:rPr>
        <w:t>Здоровый</w:t>
      </w:r>
      <w:r w:rsidRPr="00BF30C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Pr="00BF30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жизни:</w:t>
      </w:r>
      <w:r w:rsidRPr="00BF30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режим</w:t>
      </w:r>
      <w:r w:rsidRPr="00BF30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BF30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F30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отдыха,</w:t>
      </w:r>
      <w:r w:rsidRPr="00BF30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здоровое</w:t>
      </w:r>
      <w:r w:rsidRPr="00BF30C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питание.</w:t>
      </w:r>
    </w:p>
    <w:p w:rsidR="000F337D" w:rsidRPr="00BF30C8" w:rsidRDefault="000F337D" w:rsidP="0035536D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color w:val="231F20"/>
          <w:sz w:val="24"/>
          <w:szCs w:val="24"/>
        </w:rPr>
        <w:t>Покупки:</w:t>
      </w:r>
      <w:r w:rsidRPr="00BF30C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одежда,</w:t>
      </w:r>
      <w:r w:rsidRPr="00BF30C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обувь</w:t>
      </w:r>
      <w:r w:rsidRPr="00BF30C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F30C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продукты</w:t>
      </w:r>
      <w:r w:rsidRPr="00BF30C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питания.</w:t>
      </w:r>
    </w:p>
    <w:p w:rsidR="000F337D" w:rsidRPr="00BF30C8" w:rsidRDefault="000F337D" w:rsidP="0035536D">
      <w:pPr>
        <w:pStyle w:val="a3"/>
        <w:numPr>
          <w:ilvl w:val="0"/>
          <w:numId w:val="2"/>
        </w:numPr>
        <w:spacing w:before="7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color w:val="231F20"/>
          <w:sz w:val="24"/>
          <w:szCs w:val="24"/>
        </w:rPr>
        <w:t>Школа,</w:t>
      </w:r>
      <w:r w:rsidRPr="00BF30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школьная</w:t>
      </w:r>
      <w:r w:rsidRPr="00BF30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жизнь,</w:t>
      </w:r>
      <w:r w:rsidRPr="00BF30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школьная</w:t>
      </w:r>
      <w:r w:rsidRPr="00BF30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форма,</w:t>
      </w:r>
      <w:r w:rsidRPr="00BF30C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изучаемые</w:t>
      </w:r>
      <w:r w:rsidRPr="00BF30C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предметы.</w:t>
      </w:r>
      <w:r w:rsidRPr="00BF30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Переписка</w:t>
      </w:r>
      <w:r w:rsidRPr="00BF30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F30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зарубежными</w:t>
      </w:r>
      <w:r w:rsidRPr="00BF30C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сверстниками.</w:t>
      </w:r>
    </w:p>
    <w:p w:rsidR="000F337D" w:rsidRPr="00BF30C8" w:rsidRDefault="000F337D" w:rsidP="0035536D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color w:val="231F20"/>
          <w:sz w:val="24"/>
          <w:szCs w:val="24"/>
        </w:rPr>
        <w:t>Каникулы</w:t>
      </w:r>
      <w:r w:rsidRPr="00BF30C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F30C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различное</w:t>
      </w:r>
      <w:r w:rsidRPr="00BF30C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BF30C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года.</w:t>
      </w:r>
      <w:r w:rsidRPr="00BF30C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BF30C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отдыха.</w:t>
      </w:r>
      <w:r w:rsidRPr="00BF30C8">
        <w:rPr>
          <w:rFonts w:ascii="Times New Roman" w:hAnsi="Times New Roman" w:cs="Times New Roman"/>
          <w:color w:val="231F20"/>
          <w:spacing w:val="-54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Природа:</w:t>
      </w:r>
      <w:r w:rsidRPr="00BF30C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дикие</w:t>
      </w:r>
      <w:r w:rsidRPr="00BF30C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F30C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домашние</w:t>
      </w:r>
      <w:r w:rsidRPr="00BF30C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животные.</w:t>
      </w:r>
      <w:r w:rsidRPr="00BF30C8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Погода.</w:t>
      </w:r>
      <w:r w:rsidRPr="00BF30C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Родной</w:t>
      </w:r>
      <w:r w:rsidRPr="00BF30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город/село.</w:t>
      </w:r>
      <w:r w:rsidRPr="00BF30C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color w:val="231F20"/>
          <w:sz w:val="24"/>
          <w:szCs w:val="24"/>
        </w:rPr>
        <w:t>Транспорт.</w:t>
      </w:r>
    </w:p>
    <w:p w:rsidR="000F337D" w:rsidRPr="00BF30C8" w:rsidRDefault="000F337D" w:rsidP="0035536D">
      <w:pPr>
        <w:pStyle w:val="a3"/>
        <w:numPr>
          <w:ilvl w:val="0"/>
          <w:numId w:val="2"/>
        </w:numPr>
        <w:spacing w:before="3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color w:val="231F20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BF30C8">
        <w:rPr>
          <w:rFonts w:ascii="Times New Roman" w:hAnsi="Times New Roman" w:cs="Times New Roman"/>
          <w:color w:val="231F20"/>
          <w:sz w:val="24"/>
          <w:szCs w:val="24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8049DC" w:rsidRPr="0035536D" w:rsidRDefault="000F337D" w:rsidP="0035536D">
      <w:pPr>
        <w:pStyle w:val="a7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536D">
        <w:rPr>
          <w:rFonts w:ascii="Times New Roman" w:hAnsi="Times New Roman" w:cs="Times New Roman"/>
          <w:color w:val="231F20"/>
          <w:sz w:val="24"/>
          <w:szCs w:val="24"/>
        </w:rPr>
        <w:t>Выдающиеся люди родной страны и страны/стран изучаемого</w:t>
      </w:r>
      <w:r w:rsidRPr="0035536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5536D">
        <w:rPr>
          <w:rFonts w:ascii="Times New Roman" w:hAnsi="Times New Roman" w:cs="Times New Roman"/>
          <w:color w:val="231F20"/>
          <w:sz w:val="24"/>
          <w:szCs w:val="24"/>
        </w:rPr>
        <w:t>языка:</w:t>
      </w:r>
      <w:r w:rsidRPr="0035536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5536D">
        <w:rPr>
          <w:rFonts w:ascii="Times New Roman" w:hAnsi="Times New Roman" w:cs="Times New Roman"/>
          <w:color w:val="231F20"/>
          <w:sz w:val="24"/>
          <w:szCs w:val="24"/>
        </w:rPr>
        <w:t>писатели,</w:t>
      </w:r>
      <w:r w:rsidRPr="0035536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5536D">
        <w:rPr>
          <w:rFonts w:ascii="Times New Roman" w:hAnsi="Times New Roman" w:cs="Times New Roman"/>
          <w:color w:val="231F20"/>
          <w:sz w:val="24"/>
          <w:szCs w:val="24"/>
        </w:rPr>
        <w:t>поэты.</w:t>
      </w:r>
    </w:p>
    <w:p w:rsidR="000F337D" w:rsidRPr="00BF30C8" w:rsidRDefault="000F337D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Развитие коммуникативных умений диалогической речи на базе умений, сформированных в начальной школе: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 xml:space="preserve"> диалог этикетного характера</w:t>
      </w:r>
      <w:r w:rsidRPr="00BF30C8">
        <w:rPr>
          <w:rFonts w:ascii="Times New Roman" w:hAnsi="Times New Roman" w:cs="Times New Roman"/>
          <w:sz w:val="24"/>
          <w:szCs w:val="24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 xml:space="preserve"> диалог  — побуждение к действию</w:t>
      </w:r>
      <w:r w:rsidRPr="00BF30C8">
        <w:rPr>
          <w:rFonts w:ascii="Times New Roman" w:hAnsi="Times New Roman" w:cs="Times New Roman"/>
          <w:sz w:val="24"/>
          <w:szCs w:val="24"/>
        </w:rPr>
        <w:t xml:space="preserve">: обращаться с просьбой, вежливо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диалог-расспрос</w:t>
      </w:r>
      <w:r w:rsidRPr="00BF30C8">
        <w:rPr>
          <w:rFonts w:ascii="Times New Roman" w:hAnsi="Times New Roman" w:cs="Times New Roman"/>
          <w:sz w:val="24"/>
          <w:szCs w:val="24"/>
        </w:rPr>
        <w:t>: сообщать фактическую информацию, отвечая на вопросы разных видов; запрашивать интересующую информацию.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Вышеперечисленные умения диалогической речи развиваются в стандартных ситуациях неофициального общения в рамках тематического содержания речи,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диалога  — до пяти реплик со стороны каждого собеседника.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BF30C8">
        <w:rPr>
          <w:rFonts w:ascii="Times New Roman" w:hAnsi="Times New Roman" w:cs="Times New Roman"/>
          <w:i/>
          <w:sz w:val="24"/>
          <w:szCs w:val="24"/>
        </w:rPr>
        <w:t>монологической речи</w:t>
      </w:r>
      <w:r w:rsidRPr="00BF30C8">
        <w:rPr>
          <w:rFonts w:ascii="Times New Roman" w:hAnsi="Times New Roman" w:cs="Times New Roman"/>
          <w:sz w:val="24"/>
          <w:szCs w:val="24"/>
        </w:rPr>
        <w:t xml:space="preserve">, на базе умений, сформированных в начальной школе: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создание устных связных монологических высказываний с  использованием основных коммуникативных типов речи: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повествование/сообщение;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изложение (пересказ) основного содержания прочитанного текста;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 краткое изложение результатов выполненной проектной работы.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Объём монологического высказывания  — 5—6 фраз.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на базе умений, сформированных в начальной школе: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- 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услышанное;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Тексты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: диалог (беседа), высказывания собеседников в ситуациях повседневного общения, рассказ, сообщение информационного характера. Время звучания текста/текстов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  — до 1  минуты.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Смысловое чтение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текстов (таблиц) и понимание представленной в них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 (таблица).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текста/текстов для чтения  — 180—200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Письменная речь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Развитие умений письменной речи на базе умений, сформированных в начальной школе: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написание коротких поздравлений с праздниками (с Новым годом, Рождеством, днём рождения);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  — до 60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Фонетическая сторона речи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ритмикоинтонационных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 Объём текста для чтения вслух  — до 90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Орфография и пунктуация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Правильное написание изученных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Правильное использование знаков препинания: точки, вопросительного и восклицательного знаков в конце предложения; запятой при перечислении.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Лексическая сторона речи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Основные способы словообразования: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а)  аффиксация: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образование имён существительных при помощи суффиксов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Lehrer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Sportler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Lehrerin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Tischchen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образование имен прилагательных при помощи суффиксов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sonnig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lich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freundlich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 образование числительных при помощи суффиксов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zehn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fünfzehn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fünfzig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fünfte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fünfzigste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словосложение: образование сложных существительных путём соединения основ существительных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Klassenzimmer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Синонимы. Интернациональные слова.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Различные коммуникативные типы предложений: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повествовательные (утвердительные, отрицательные),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-вопросительные (общий, специальный вопросы),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побудительные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(в  утвердительной и отрицательной форме).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Нераспространённые и распространённые простые предложения: с простым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liest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.) и составным глагольным сказуемым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.), с составным именным сказуемым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Tisch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.), в том числе с дополнениями в дательном и винительном падежах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liest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Buch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30C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hilft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Mutter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Побудительные предложения, в том числе в отрицательной форме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Satz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Öffne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Tür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!).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Глаголы в </w:t>
      </w:r>
      <w:proofErr w:type="spellStart"/>
      <w:proofErr w:type="gramStart"/>
      <w:r w:rsidRPr="00BF30C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I. Модальный глагол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dürfen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Наречия в положительной, сравнительной и превосходной степенях сравнения, образованные по правилу и исключения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  —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schöner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  —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schönsten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schönste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  —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besser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  —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besten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Указательные местоимения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Вопросительные местоимения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Количественные и порядковые числительные (до 100).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 Знание и использование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 Знание и использование в устной и письменной речи наиболее употребительной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тематалий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в рамках отобранного тематического содержания (некоторые национальные праздники, традиции в проведении досуга и питании). Знание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 и  т. 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Формирование умений: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писать своё имя и фамилию, а также имена и фамилии своих родственников и друзей на немецком языке;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правильно оформлять свой адрес на немецком языке (в  анкете, формуляре);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-кратко представлять Россию и страну/страны изучаемого языка;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Компенсаторные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языковой, в том числе контекстуальной, догадки.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Использование в качестве опоры при составлении собственных высказываний ключевых слов, плана.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BF30C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97676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</w:t>
      </w:r>
      <w:r w:rsidR="0035536D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Взаимоотношения в семье и с друзьями. Семейные праздники.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2</w:t>
      </w:r>
      <w:r w:rsidR="0035536D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Внешность и характер человека /литературного персонажа.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3</w:t>
      </w:r>
      <w:r w:rsidR="0035536D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Досуг и увлечения/хобби современного подростка (чтение, кино, театр, спорт).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4</w:t>
      </w:r>
      <w:r w:rsidR="0035536D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Здоровый образ жизни: режим труда и отдыха, фитнес, сбалансированное питание.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5</w:t>
      </w:r>
      <w:r w:rsidR="0035536D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Покупки: </w:t>
      </w:r>
      <w:r w:rsidR="00397676" w:rsidRPr="00BF30C8">
        <w:rPr>
          <w:rFonts w:ascii="Times New Roman" w:hAnsi="Times New Roman" w:cs="Times New Roman"/>
          <w:sz w:val="24"/>
          <w:szCs w:val="24"/>
        </w:rPr>
        <w:t xml:space="preserve">одежда, обувь и </w:t>
      </w:r>
      <w:r w:rsidRPr="00BF30C8">
        <w:rPr>
          <w:rFonts w:ascii="Times New Roman" w:hAnsi="Times New Roman" w:cs="Times New Roman"/>
          <w:sz w:val="24"/>
          <w:szCs w:val="24"/>
        </w:rPr>
        <w:t xml:space="preserve">продукты питания.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6</w:t>
      </w:r>
      <w:r w:rsidR="0035536D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Школа, школьная жизнь,</w:t>
      </w:r>
      <w:r w:rsidR="00397676" w:rsidRPr="00BF30C8">
        <w:rPr>
          <w:rFonts w:ascii="Times New Roman" w:hAnsi="Times New Roman" w:cs="Times New Roman"/>
          <w:sz w:val="24"/>
          <w:szCs w:val="24"/>
        </w:rPr>
        <w:t xml:space="preserve"> школьная форма,</w:t>
      </w:r>
      <w:r w:rsidRPr="00BF30C8">
        <w:rPr>
          <w:rFonts w:ascii="Times New Roman" w:hAnsi="Times New Roman" w:cs="Times New Roman"/>
          <w:sz w:val="24"/>
          <w:szCs w:val="24"/>
        </w:rPr>
        <w:t xml:space="preserve"> изучаемые предметы, любимый предмет, правила поведения в школе. Переписка с зарубежными сверстниками.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7</w:t>
      </w:r>
      <w:r w:rsidR="0035536D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 Каникулы в различное время года. Виды отдыха.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8</w:t>
      </w:r>
      <w:r w:rsidR="0035536D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Путешествия по России и зарубежным странам.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9</w:t>
      </w:r>
      <w:r w:rsidR="0035536D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Природа: дикие и домашние животные. Климат, погода.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10</w:t>
      </w:r>
      <w:r w:rsidR="0035536D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Жизнь в городе и сельской местности. Описание родного города/села. Транспорт.</w:t>
      </w:r>
    </w:p>
    <w:p w:rsidR="00397676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11</w:t>
      </w:r>
      <w:r w:rsidR="0035536D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Родная страна и страна/страны изучаемого языка.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8049DC" w:rsidRPr="00BF30C8" w:rsidRDefault="00397676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12</w:t>
      </w:r>
      <w:r w:rsidR="0035536D">
        <w:rPr>
          <w:rFonts w:ascii="Times New Roman" w:hAnsi="Times New Roman" w:cs="Times New Roman"/>
          <w:sz w:val="24"/>
          <w:szCs w:val="24"/>
        </w:rPr>
        <w:t>.</w:t>
      </w:r>
      <w:r w:rsidR="008049DC" w:rsidRPr="00BF30C8">
        <w:rPr>
          <w:rFonts w:ascii="Times New Roman" w:hAnsi="Times New Roman" w:cs="Times New Roman"/>
          <w:sz w:val="24"/>
          <w:szCs w:val="24"/>
        </w:rPr>
        <w:t xml:space="preserve"> Выдающиеся люди родной страны и страны/стран изучаемого языка: писатели, поэты.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диалогической речи, а именно умений вести: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>-диалог этикетного характера:</w:t>
      </w:r>
      <w:r w:rsidRPr="00BF30C8">
        <w:rPr>
          <w:rFonts w:ascii="Times New Roman" w:hAnsi="Times New Roman" w:cs="Times New Roman"/>
          <w:sz w:val="24"/>
          <w:szCs w:val="24"/>
        </w:rPr>
        <w:t xml:space="preserve"> начинать, поддерживать и заканчивать разговор, вежливо переспрашивать;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-поздравлять с праздником, выражать пожелания и вежливо реагировать на поздравление;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выражать благодарность;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-вежливо соглашаться на предложение/отказываться от предложения собеседника;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>-диалог  — побуждение к действию</w:t>
      </w:r>
      <w:r w:rsidRPr="00BF30C8">
        <w:rPr>
          <w:rFonts w:ascii="Times New Roman" w:hAnsi="Times New Roman" w:cs="Times New Roman"/>
          <w:sz w:val="24"/>
          <w:szCs w:val="24"/>
        </w:rPr>
        <w:t xml:space="preserve">: обращаться с просьбой, вежливо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выполнить просьбу;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-приглашать собеседника к совместной деятельности, вежливо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на предложение собеседника, объясняя причину своего решения;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>-диалог-расспрос:</w:t>
      </w:r>
      <w:r w:rsidRPr="00BF30C8">
        <w:rPr>
          <w:rFonts w:ascii="Times New Roman" w:hAnsi="Times New Roman" w:cs="Times New Roman"/>
          <w:sz w:val="24"/>
          <w:szCs w:val="24"/>
        </w:rPr>
        <w:t xml:space="preserve"> сообщать фактическую информацию, отвечая на вопросы разных видов;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-выражать своё отношение к обсуждаемым фактам и событиям;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-запрашивать интересующую информацию;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-переходить с позиции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спрашивающего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на позицию отвечающего и наоборот.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слова, и/или иллюстрации, фотографии с соблюдением норм речевого этикета, принятых в стране/ странах изучаемого языка. Объём диалога  — до пяти реплик со стороны каждого собеседника.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Развитие коммуникативных умений монологической речи: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 создание устных связных монологических высказываний с  использованием основных коммуникативных типов речи: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- описание (предмета, внешности и одежды человека), в том числе характеристика (черты характера реального человека или литературного персонажа);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повествование/сообщение;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изложение (пересказ) основного содержания прочитанного текста;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краткое изложение результатов выполненной проектной работы.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с иллюстрации, фотографии. Объём монологического высказывания  — 7—8 фраз.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услышанное. При опосредованном общении: дальнейшее развитие восприятия и понимания на слух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адаптированных аутентичных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: высказывания собеседников в ситуациях повседневного общения, диалог (беседа), рассказ, сообщение информационного характера. Время звучания текста/текстов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  — до 1  минуты.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Смысловое чтение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 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текстов (таблиц) и понимание представленной в них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 (таблица).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Объём текста/ текстов для чтения  — 250—300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-Развитие умений письменной речи: 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-заполнение анкет и формуляров, сообщать о себе основные сведения (имя, фамилия, пол, возраст,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гражданство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>рес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 в соответствии с нормами, принятыми в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странах;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-написание электронного сообщения личного характера: сообщать краткие сведения о себе;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-расспрашивать друга/подругу по переписке о его/её увлечениях;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выражать благодарность, извинение;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-оформлять обращение, завершающую фразу и подпись в соответствии с нормами неофициального общения, принятыми в стране/странах изучаемого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письма  — до 70 слов; создание небольшого письменного высказывания с опорой на образец, план, иллюстрацию. Объём письменного высказывания  — до 70 слов.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текста для чтения вслух  — до 95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Орфография и пунктуация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Правильное написание изученных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Объём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Основные способы словообразования: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а)  аффиксация: образование имён существительных при помощи суффиксов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keit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Möglichkeit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heit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Schönheit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Erzählung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образование имен прилагательных при помощи суффикса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isch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dramatisch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); образование имён прилагательных и наречий при помощи отрицательного префикса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-;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  конверсия: образование имён существительных от глагола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в)  словосложение: образование сложных существительных путём соединения глагола и существительного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Schreibtisch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 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  утвердительной и отрицательной форме).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Сложносочинённые предложения с союзом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. Глаголы в видовременных формах действительного залога в изъявительном наклонении в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Глаголы с отделяемыми и неотделяемыми приставками.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Глаголы с возвратным местоимением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 Глаголы</w:t>
      </w:r>
      <w:r w:rsidRPr="00BF3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  <w:lang w:val="en-US"/>
        </w:rPr>
        <w:t>sitzen</w:t>
      </w:r>
      <w:proofErr w:type="spellEnd"/>
      <w:r w:rsidRPr="00BF30C8">
        <w:rPr>
          <w:rFonts w:ascii="Times New Roman" w:hAnsi="Times New Roman" w:cs="Times New Roman"/>
          <w:sz w:val="24"/>
          <w:szCs w:val="24"/>
          <w:lang w:val="en-US"/>
        </w:rPr>
        <w:t xml:space="preserve">  — </w:t>
      </w:r>
      <w:proofErr w:type="spellStart"/>
      <w:r w:rsidRPr="00BF30C8">
        <w:rPr>
          <w:rFonts w:ascii="Times New Roman" w:hAnsi="Times New Roman" w:cs="Times New Roman"/>
          <w:sz w:val="24"/>
          <w:szCs w:val="24"/>
          <w:lang w:val="en-US"/>
        </w:rPr>
        <w:t>setzen</w:t>
      </w:r>
      <w:proofErr w:type="spellEnd"/>
      <w:r w:rsidRPr="00BF30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  <w:lang w:val="en-US"/>
        </w:rPr>
        <w:t>liegen</w:t>
      </w:r>
      <w:proofErr w:type="spellEnd"/>
      <w:r w:rsidRPr="00BF30C8">
        <w:rPr>
          <w:rFonts w:ascii="Times New Roman" w:hAnsi="Times New Roman" w:cs="Times New Roman"/>
          <w:sz w:val="24"/>
          <w:szCs w:val="24"/>
          <w:lang w:val="en-US"/>
        </w:rPr>
        <w:t xml:space="preserve">  — </w:t>
      </w:r>
      <w:proofErr w:type="spellStart"/>
      <w:r w:rsidRPr="00BF30C8">
        <w:rPr>
          <w:rFonts w:ascii="Times New Roman" w:hAnsi="Times New Roman" w:cs="Times New Roman"/>
          <w:sz w:val="24"/>
          <w:szCs w:val="24"/>
          <w:lang w:val="en-US"/>
        </w:rPr>
        <w:t>legen</w:t>
      </w:r>
      <w:proofErr w:type="spellEnd"/>
      <w:r w:rsidRPr="00BF30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  <w:lang w:val="en-US"/>
        </w:rPr>
        <w:t>stehen</w:t>
      </w:r>
      <w:proofErr w:type="spellEnd"/>
      <w:r w:rsidRPr="00BF30C8">
        <w:rPr>
          <w:rFonts w:ascii="Times New Roman" w:hAnsi="Times New Roman" w:cs="Times New Roman"/>
          <w:sz w:val="24"/>
          <w:szCs w:val="24"/>
          <w:lang w:val="en-US"/>
        </w:rPr>
        <w:t xml:space="preserve">  — </w:t>
      </w:r>
      <w:proofErr w:type="spellStart"/>
      <w:r w:rsidRPr="00BF30C8">
        <w:rPr>
          <w:rFonts w:ascii="Times New Roman" w:hAnsi="Times New Roman" w:cs="Times New Roman"/>
          <w:sz w:val="24"/>
          <w:szCs w:val="24"/>
          <w:lang w:val="en-US"/>
        </w:rPr>
        <w:t>stellen</w:t>
      </w:r>
      <w:proofErr w:type="spellEnd"/>
      <w:r w:rsidRPr="00BF30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  <w:lang w:val="en-US"/>
        </w:rPr>
        <w:t>hängen</w:t>
      </w:r>
      <w:proofErr w:type="spellEnd"/>
      <w:r w:rsidRPr="00BF30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F30C8"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Склонение имён существительных в единственном и множественном числе в родительном падеже.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Личные местоимения в винительном и дательном падежах (в некоторых речевых образца)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Вопросительное местоимение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welch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-).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Числительные для обозначения дат и больших чисел (100–1000).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Предлоги, требующие дательного падежа при ответе на вопрос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? и винительного при ответе на вопрос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знания и умения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Знание и использование отдельных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  т.  д.); с 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немецком языке.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Развитие умений: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писать своё имя и фамилию, а также имена и фамилии своих родственников и друзей на немецком языке;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правильно оформлять свой адрес на немецком языке (в  анкете, формуляре);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кратко представлять Россию и страну/страны изучаемого языка;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-наиболее известные достопримечательности;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-кратко рассказывать о выдающихся людях родной страны и страны/стран изучаемого языка (учёных, писателях, поэтах).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Компенсаторные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Использование при чтении 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языковой догадки, в том числе контекстуальной.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Использование в качестве опоры при составлении собственных высказываний ключевых слов, плана.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D06E7" w:rsidRDefault="00BD06E7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6E7" w:rsidRDefault="00BD06E7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6E7" w:rsidRDefault="00BD06E7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7 КЛАСС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Коммуникативные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Взаимоотношения в семье и с друзьями. Семейные праздники. Обязанности по дому.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2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 Внешность и характер человека/литературного персонажа. </w:t>
      </w:r>
    </w:p>
    <w:p w:rsidR="008049DC" w:rsidRPr="00BF30C8" w:rsidRDefault="00BD06E7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49DC" w:rsidRPr="00BF30C8">
        <w:rPr>
          <w:rFonts w:ascii="Times New Roman" w:hAnsi="Times New Roman" w:cs="Times New Roman"/>
          <w:sz w:val="24"/>
          <w:szCs w:val="24"/>
        </w:rPr>
        <w:t xml:space="preserve">Досуг и увлечения/хобби современного подростка (чтение, кино, театр, музей, спорт, музыка).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4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Здоровый образ жизни: режим труда и отдыха, фитнес, сбалансированное питание. Посещение врача.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5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Покупки: продукты питания.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6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Школа, школьная жизнь,</w:t>
      </w:r>
      <w:r w:rsidR="00635949" w:rsidRPr="00BF30C8">
        <w:rPr>
          <w:rFonts w:ascii="Times New Roman" w:hAnsi="Times New Roman" w:cs="Times New Roman"/>
          <w:sz w:val="24"/>
          <w:szCs w:val="24"/>
        </w:rPr>
        <w:t xml:space="preserve"> школьная форма,</w:t>
      </w:r>
      <w:r w:rsidRPr="00BF30C8">
        <w:rPr>
          <w:rFonts w:ascii="Times New Roman" w:hAnsi="Times New Roman" w:cs="Times New Roman"/>
          <w:sz w:val="24"/>
          <w:szCs w:val="24"/>
        </w:rPr>
        <w:t xml:space="preserve"> изучаемые предметы, любимый пре</w:t>
      </w:r>
      <w:r w:rsidR="00635949" w:rsidRPr="00BF30C8">
        <w:rPr>
          <w:rFonts w:ascii="Times New Roman" w:hAnsi="Times New Roman" w:cs="Times New Roman"/>
          <w:sz w:val="24"/>
          <w:szCs w:val="24"/>
        </w:rPr>
        <w:t>дмет, правила поведения в школе, посещение школьной библиотеки/ресурсного центра.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Переписка с зарубежными сверстниками.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7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Каникулы в различное время года. Виды отдыха.  Путешествия по России и зарубежным странам.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8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Природа: дикие и домашние животные. Проблемы экологии. Климат, погода.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9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 Жизнь в городе и сельской местности. Описание родного города/села. Транспорт.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10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 (телевидение, журналы, Интернет).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11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12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Выдающиеся люди родной страны и страны/стран изучаемого языка: учёные, писатели, поэты, спортсмены.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 диалогической речи,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диалог этикетного характера</w:t>
      </w:r>
      <w:r w:rsidRPr="00BF30C8">
        <w:rPr>
          <w:rFonts w:ascii="Times New Roman" w:hAnsi="Times New Roman" w:cs="Times New Roman"/>
          <w:sz w:val="24"/>
          <w:szCs w:val="24"/>
        </w:rPr>
        <w:t>  —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диалог-побуждение к действию</w:t>
      </w:r>
      <w:r w:rsidRPr="00BF30C8">
        <w:rPr>
          <w:rFonts w:ascii="Times New Roman" w:hAnsi="Times New Roman" w:cs="Times New Roman"/>
          <w:sz w:val="24"/>
          <w:szCs w:val="24"/>
        </w:rPr>
        <w:t xml:space="preserve">  — обращаться с просьбой, вежливо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>диалог-расспрос</w:t>
      </w:r>
      <w:r w:rsidRPr="00BF30C8">
        <w:rPr>
          <w:rFonts w:ascii="Times New Roman" w:hAnsi="Times New Roman" w:cs="Times New Roman"/>
          <w:sz w:val="24"/>
          <w:szCs w:val="24"/>
        </w:rPr>
        <w:t>  —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фотографий, с  соблюдением норм речевого этикета, принятых в стране/ странах изучаемого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диалога  — до шести реплик со стороны каждого собеседника.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Развитие коммуникативных умений монологической речи: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- создание устных связных монологических высказываний с  использованием основных коммуникативных типов речи: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-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повествование/сообщение;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-изложение (пересказ) основного содержания прочитанного/ прослушанного текста;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краткое изложение результатов выполненной проектной работы.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Объём монологического высказывания  — 8—9 фраз.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услышанное.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Тексты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Время звучания текста/текстов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  — до 1,5  минуты.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 xml:space="preserve">Смысловое чтение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информации, с полным пониманием содержания текста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. 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 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с полным пониманием предполагает полное и точное понимание информации, представленной в тексте в эксплицитной (явной) форме.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текстов (таблиц, диаграмм) и понимание представленной в них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 (таблица, диаграмма).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Объём текста/текстов для чтения  — до 350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Письменная речь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Развитие умений письменной речи: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составление плана прочитанного текста;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- 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>-написание электронного сообщения личного характера: сообщать краткие сведения о себе, расспрашивать друга/ подругу по переписке о его/её увлечениях, выражать благодарность, извинения, просьбу;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оформлять обращение, завершающую фразу и подпись в соответствии с нормами неофициального общения, принятыми в стране/странах изучаемого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письма  — до 90 слов;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создание небольшого письменного высказывания с опорой на образец, план, таблицу. Объём письменного высказывания  — до 90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текста для чтения вслух  — до 100 слов.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Правильное написание изученных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 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Основные способы словообразования: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а)  аффиксация: образование глаголов при помощи суффикса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ieren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interessieren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 образование имен существительных при помощи суффиксов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schaft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Freundschaft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), префикса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Unglück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б)  конверсия: имён существительных от прилагательных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Grün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);в)  словосложение: образование сложных существительных путём соединения прилагательного и существительного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Kleinstadt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Многозначные лексические единицы. Синонимы. Антонимы. Различные средства связи в тексте для обеспечения его целостности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zuerst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Schluss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usw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  утвердительной и отрицательной форме).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Сложносочинённые предложения с наречием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darum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предложения: дополнительные (с союзом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), причины (с союзом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), условия (с союзом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Предложения с глаголами, требующими употребления после них частицы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и инфинитива.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в том числе с модальными глаголами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spricht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30C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darf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Модальные глаголы в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30C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>трицания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Числительные для обозначения дат и больших чисел (до 1  000  000).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Знание и использование отдельных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элементов речевого поведенческого этикета в стране/странах изучаемого языка в рамках тематического содержания (в  ситуациях общения, в том числе «В городе», «Проведение досуга», «Во время путешествия»)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.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30C8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  т. 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немецком языке.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Развитие умений: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писать своё имя и фамилию, а также имена и фамилии своих родственников и друзей на немецком языке;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правильно оформлять свой адрес на немецком языке (в  анкете);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кратко представлять Россию и страну/страны изучаемого языка;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-наиболее известные достопримечательности;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Компенсаторные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Использование при чтении 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Переспрашивание, просьба повторить, уточняя значение незнакомых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Использование в качестве опоры при составлении собственных высказываний ключевых слов, плана.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Коммуникативные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Взаимоотношения в семье и с друзьями.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2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Внешность и характер человека/литературного персонажа.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3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Досуг и увлечения/хобби современного подростка (чтение, кино, театр, музей, спорт, музыка).   4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Здоровый образ жизни: режим труда и отдыха, фитнес, сбалансированное питание.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Посещение врача.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5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Покупки: одежда, обувь и продукты питания. Карманные деньги.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7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  Виды отдыха в различное время года. Путешествия по России и зарубежным странам.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8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 Природа: флора и фауна.</w:t>
      </w:r>
      <w:r w:rsidR="00662E83" w:rsidRPr="00BF30C8">
        <w:rPr>
          <w:rFonts w:ascii="Times New Roman" w:hAnsi="Times New Roman" w:cs="Times New Roman"/>
          <w:sz w:val="24"/>
          <w:szCs w:val="24"/>
        </w:rPr>
        <w:t xml:space="preserve"> Проблемы экологии.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Климат, погода.</w:t>
      </w:r>
      <w:r w:rsidR="00662E83" w:rsidRPr="00BF30C8">
        <w:rPr>
          <w:rFonts w:ascii="Times New Roman" w:hAnsi="Times New Roman" w:cs="Times New Roman"/>
          <w:sz w:val="24"/>
          <w:szCs w:val="24"/>
        </w:rPr>
        <w:t xml:space="preserve"> Стихийные бедствия.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9 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Условия проживания в городской/сельской местности. Транспорт.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10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 (телевидение, радио, пресса, Интернет).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11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Родная страна и страна/страны изучаемого языка.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12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 Выдающиеся люди родной страны и страны/стран изучаемого языка:</w:t>
      </w:r>
      <w:r w:rsidR="00662E83" w:rsidRPr="00BF30C8">
        <w:rPr>
          <w:rFonts w:ascii="Times New Roman" w:hAnsi="Times New Roman" w:cs="Times New Roman"/>
          <w:sz w:val="24"/>
          <w:szCs w:val="24"/>
        </w:rPr>
        <w:t xml:space="preserve"> ученые, писатели, художники, музыканты, спортсмены.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 диалогической речи, а именно умений вести разные виды диалогов (диалог этикетного характера, диалог-побуждение к действию, диалог-расспрос; комбинированный диалог, включающий различные виды диалогов):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 xml:space="preserve"> Диалог этикетного характера</w:t>
      </w:r>
      <w:r w:rsidRPr="00BF30C8">
        <w:rPr>
          <w:rFonts w:ascii="Times New Roman" w:hAnsi="Times New Roman" w:cs="Times New Roman"/>
          <w:sz w:val="24"/>
          <w:szCs w:val="24"/>
        </w:rPr>
        <w:t>  —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>Диалог  — побуждение к действию</w:t>
      </w:r>
      <w:r w:rsidRPr="00BF30C8">
        <w:rPr>
          <w:rFonts w:ascii="Times New Roman" w:hAnsi="Times New Roman" w:cs="Times New Roman"/>
          <w:sz w:val="24"/>
          <w:szCs w:val="24"/>
        </w:rPr>
        <w:t xml:space="preserve">  — обращаться с просьбой, вежливо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>Диалог-расспрос</w:t>
      </w:r>
      <w:r w:rsidRPr="00BF30C8">
        <w:rPr>
          <w:rFonts w:ascii="Times New Roman" w:hAnsi="Times New Roman" w:cs="Times New Roman"/>
          <w:sz w:val="24"/>
          <w:szCs w:val="24"/>
        </w:rPr>
        <w:t>  —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  соблюдением нормы речевого этикета, принятых в стране/ странах изучаемого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диалога  — до семи реплик со стороны каждого собеседника.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Развитие коммуникативных умений монологической речи: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создание устных связных монологических высказываний с  использованием основных коммуникативных типов речи: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  повествование/сообщение;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выражение и аргументирование своего мнения по отношению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услышанному/прочитанному;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изложение (пересказ) основного содержания прочитанного/ прослушанного текста;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составление рассказа по картинкам;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-изложение результатов выполненной проектной работы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монологического высказывания  — 9—10 фраз.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использовать переспрос или просьбу.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BF30C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с пониманием нужной/интересующей/запрашиваемой информации предполагает умение выделять нужную/ интересующую/запрашиваемую информацию, представленную в эксплицитной (явной) форме, в воспринимаемом на слух тексте. Тексты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Время звучания текста/текстов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  — до 2  минут.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Смысловое чтение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 запрашиваемой информации; с полным пониманием содержания.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</w:t>
      </w:r>
      <w:r w:rsidRPr="00BF30C8">
        <w:rPr>
          <w:rFonts w:ascii="Times New Roman" w:hAnsi="Times New Roman" w:cs="Times New Roman"/>
          <w:i/>
          <w:sz w:val="24"/>
          <w:szCs w:val="24"/>
        </w:rPr>
        <w:t>с пониманием основного содержания текста</w:t>
      </w:r>
      <w:r w:rsidRPr="00BF30C8">
        <w:rPr>
          <w:rFonts w:ascii="Times New Roman" w:hAnsi="Times New Roman" w:cs="Times New Roman"/>
          <w:sz w:val="24"/>
          <w:szCs w:val="24"/>
        </w:rPr>
        <w:t xml:space="preserve">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BF30C8">
        <w:rPr>
          <w:rFonts w:ascii="Times New Roman" w:hAnsi="Times New Roman" w:cs="Times New Roman"/>
          <w:i/>
          <w:sz w:val="24"/>
          <w:szCs w:val="24"/>
        </w:rPr>
        <w:t>с пониманием нужной/интересующей/запрашиваемой информации</w:t>
      </w:r>
      <w:r w:rsidRPr="00BF30C8">
        <w:rPr>
          <w:rFonts w:ascii="Times New Roman" w:hAnsi="Times New Roman" w:cs="Times New Roman"/>
          <w:sz w:val="24"/>
          <w:szCs w:val="24"/>
        </w:rPr>
        <w:t xml:space="preserve"> предполагает умение находить в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текстов (таблиц, диаграмм, схем) и понимание представленной в них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</w:t>
      </w:r>
      <w:r w:rsidRPr="00BF30C8">
        <w:rPr>
          <w:rFonts w:ascii="Times New Roman" w:hAnsi="Times New Roman" w:cs="Times New Roman"/>
          <w:i/>
          <w:sz w:val="24"/>
          <w:szCs w:val="24"/>
        </w:rPr>
        <w:t>с полным пониманием содержания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перевода). В ходе чтения с полным пониманием формируются и развиваются умения устанавливать причинно-следственную взаимосвязь изложенных в тексте фактов и событий, восстанавливать текст из разрозненных абзацев.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C8">
        <w:rPr>
          <w:rFonts w:ascii="Times New Roman" w:hAnsi="Times New Roman" w:cs="Times New Roman"/>
          <w:sz w:val="24"/>
          <w:szCs w:val="24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текста/текстов для чтения  — 350—500 слов.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Развитие умений письменной речи: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составление плана/тезисов устного или письменного сообщения;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C8">
        <w:rPr>
          <w:rFonts w:ascii="Times New Roman" w:hAnsi="Times New Roman" w:cs="Times New Roman"/>
          <w:sz w:val="24"/>
          <w:szCs w:val="24"/>
        </w:rPr>
        <w:t>- 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благодарность/извинения/просьбу, запрашивать интересующую информацию;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оформлять обращение, завершающую фразу и подпись в соответствии с нормами неофициального общения, принятыми в стране/странах изучаемого языка.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Объём письма  — до 110  слов;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>Создание небольшого письменного высказывания с опорой на образец, план, таблицу и/или прочитанный/прослушанный текст.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письменного высказывания  — до 110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Фонетическая сторона речи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текста для чтения вслух  — до 110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Орфография и пунктуация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Правильное написание изученных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Пунктуационно правильно,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Лексическая сторона речи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Объём  — 1050 лексических единиц для продуктивного использования (включая лексических единиц, изученных ранее) и 1250 лексических единиц для рецептивного усвоения (включая 1050 лексических единиц продуктивного минимума).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Основные способы словообразования: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а)  аффиксация: образование имён существительных при помощи суффикса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Grammatik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 образование имён прилагательных при помощи суффикса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geschmacklos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б)  словосложение: образование сложных прилагательных путём соединения двух прилагательных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dunkelblau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Многозначные лексические единицы.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Синонимы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. Антонимы.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Различные средства связи в тексте для обеспечения его целостности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zuerst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Schluss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usw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Грамматическая сторона речи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  утвердительной и отрицательной форме).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Сложноподчинённые предложения времени с союзами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Глаголы в видовременных формах страдательного наклонения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). Наиболее распространённые глаголы с управлением и местоимённые наречия.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Склонение прилагательных. Предлоги, используемые с дательным падежом. Предлоги, используемые с винительным падежом.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</w:t>
      </w: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основных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Соблюдение нормы вежливости в межкультурном общении. Знание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образцы поэзии и прозы, доступные в языковом отношении.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Развитие умений: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кратко представлять Россию и страну/страны изучаемого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кратко представлять некоторые культурные явления родной страны и страны/стран изучаемого языка;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кратко рассказывать о некоторых выдающихся людях родной страны и страны/стран изучаемого языка (ученых, писателях, поэтах, художниках, музыкантах, спортсменах и  т.  д.)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-оказывать помощь зарубежным гостям в ситуациях повседневного общения (объяснить местонахождение объекта, сообщить возможный маршрут и  т.  д.).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Использование при чтении 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языковой, в том числе контекстуальной, догадки; использовать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Переспрашивать, просить повторить, уточняя значения незнакомых слов. Использование в качестве опоры при составлении собственных высказываний ключевых слов, плана.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Сравнение (в том числе установление основания для сравнения) объектов, явлений, процессов, их элементов и основных функций в рамках изученной тематики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 Взаимоотношения в семье и с друзьями. Конфликты и их решения.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2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Внешность и характер человека/литературного персонажа.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3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Досуг и увлечения/хобби современного подростка (чтение, кино, театр, музыка, музей, спорт живопись; компьютерные игры). Роль книги в жизни подростка.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4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Здоровый образ жизни: режим труда и отдыха, фитнес, сбалансированное питание. Посещение врача.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5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 Покупки: одежда, обувь и продукты питания. Карманные деньги. Молодёжная мода.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6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 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7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 Виды отдыха в различное время года. Путешествия по России и зарубежным странам. Транспорт.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8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Природа: флора и фауна. Проблемы экологии. Защита окружающей среды. Климат, погода. Стихийные бедствия.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9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 (телевидение, радио, пресса, Интернет).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10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Родная страна и страна/страны изучаемого языка.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BD06E7">
        <w:rPr>
          <w:rFonts w:ascii="Times New Roman" w:hAnsi="Times New Roman" w:cs="Times New Roman"/>
          <w:sz w:val="24"/>
          <w:szCs w:val="24"/>
        </w:rPr>
        <w:t>.</w:t>
      </w:r>
      <w:r w:rsidRPr="00BF30C8">
        <w:rPr>
          <w:rFonts w:ascii="Times New Roman" w:hAnsi="Times New Roman" w:cs="Times New Roman"/>
          <w:sz w:val="24"/>
          <w:szCs w:val="24"/>
        </w:rPr>
        <w:t xml:space="preserve"> 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 xml:space="preserve"> Развитие коммуникативных умений </w:t>
      </w:r>
      <w:r w:rsidRPr="00BF30C8">
        <w:rPr>
          <w:rFonts w:ascii="Times New Roman" w:hAnsi="Times New Roman" w:cs="Times New Roman"/>
          <w:b/>
          <w:i/>
          <w:sz w:val="24"/>
          <w:szCs w:val="24"/>
        </w:rPr>
        <w:t>диалогической речи</w:t>
      </w:r>
      <w:r w:rsidRPr="00BF30C8">
        <w:rPr>
          <w:rFonts w:ascii="Times New Roman" w:hAnsi="Times New Roman" w:cs="Times New Roman"/>
          <w:sz w:val="24"/>
          <w:szCs w:val="24"/>
        </w:rPr>
        <w:t>, а именно умений вести комбинированный диалог, включающий различные виды диалогов (этикетный диалог, диалог-побуждение к действию, диалог-расспрос); диалог-обмен мнениями: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диалог этикетного характера</w:t>
      </w:r>
      <w:r w:rsidRPr="00BF30C8">
        <w:rPr>
          <w:rFonts w:ascii="Times New Roman" w:hAnsi="Times New Roman" w:cs="Times New Roman"/>
          <w:sz w:val="24"/>
          <w:szCs w:val="24"/>
        </w:rPr>
        <w:t>  —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C8">
        <w:rPr>
          <w:rFonts w:ascii="Times New Roman" w:hAnsi="Times New Roman" w:cs="Times New Roman"/>
          <w:i/>
          <w:sz w:val="24"/>
          <w:szCs w:val="24"/>
        </w:rPr>
        <w:t>диалог  — побуждение к действию</w:t>
      </w:r>
      <w:r w:rsidRPr="00BF30C8">
        <w:rPr>
          <w:rFonts w:ascii="Times New Roman" w:hAnsi="Times New Roman" w:cs="Times New Roman"/>
          <w:sz w:val="24"/>
          <w:szCs w:val="24"/>
        </w:rPr>
        <w:t xml:space="preserve">  —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Pr="00BF30C8">
        <w:rPr>
          <w:rFonts w:ascii="Times New Roman" w:hAnsi="Times New Roman" w:cs="Times New Roman"/>
          <w:i/>
          <w:sz w:val="24"/>
          <w:szCs w:val="24"/>
        </w:rPr>
        <w:t>диалог-расспрос</w:t>
      </w:r>
      <w:r w:rsidRPr="00BF30C8">
        <w:rPr>
          <w:rFonts w:ascii="Times New Roman" w:hAnsi="Times New Roman" w:cs="Times New Roman"/>
          <w:sz w:val="24"/>
          <w:szCs w:val="24"/>
        </w:rPr>
        <w:t>  —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диалог обмен мнениями</w:t>
      </w:r>
      <w:r w:rsidRPr="00BF30C8">
        <w:rPr>
          <w:rFonts w:ascii="Times New Roman" w:hAnsi="Times New Roman" w:cs="Times New Roman"/>
          <w:sz w:val="24"/>
          <w:szCs w:val="24"/>
        </w:rPr>
        <w:t>  —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  т.  д.).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нормы речевого этикета, принятых в стране/странах изучаемого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диалога  — до 8 реплик со стороны каждого собеседника в рамках комбинированного диалога; до 6 реплик со стороны каждого собеседника в рамках диалога-обмена мнениями.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Развитие коммуникативных умений монологической речи</w:t>
      </w:r>
      <w:r w:rsidRPr="00BF30C8">
        <w:rPr>
          <w:rFonts w:ascii="Times New Roman" w:hAnsi="Times New Roman" w:cs="Times New Roman"/>
          <w:sz w:val="24"/>
          <w:szCs w:val="24"/>
        </w:rPr>
        <w:t xml:space="preserve">  — создание устных связных монологических высказываний с использованием основных коммуникативных типов речи: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-повествование/сообщение;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-рассуждение;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выражение и краткое аргументирование своего мнения по отношению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услышанному/прочитанному;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-изложение (пересказ) основного содержания прочитанного/ прослушанного текста с выражением своего отношения к событиям и фактам, изложенным в тексте;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составление рассказа по картинкам;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-изложение результатов выполненной проектной работы.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Объём монологического высказывания  — 10—12 фраз.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При непосредственном общении: понимать на слух речь учителя и одноклассников и вербально/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>; использовать переспрос или просьбу повторить для уточнения отдельных деталей.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 запрашиваемой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BF30C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с пониманием нужной/интересующей/запрашиваемой информации предполагает умение выделять нужную/интересующую/ запрашиваемую информацию, представленную в эксплицитной (явной) форме в воспринимаемом на слух тексте. Тексты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Языковая сложность текстов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должна соответствовать базовому уровню (А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  —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допороговому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уровню по общеевропейской шкале).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Время звучания текста/текстов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  — до 2  минут.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Смысловое чтение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C8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понимать интернациональные слова.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с пониманием нужной/интересующей/запрашиваемой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текстов (таблиц, диаграмм, схем) и понимание представленной в них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пропущенных фрагментов.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Тексты для чтения: диалог (беседа), интервью, рассказ, отрывок из художественного произведения, статья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научнопопулярного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 (таблица, диаграмма).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Языковая сложность текстов для чтения должна соответствовать базовому уровню (А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  —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допороговому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уровню по общеевропейской шкале). Объём текста/текстов для чтения  — 500—600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Письменная речь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Развитие умений письменной речи: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составление плана/тезисов устного или письменного сообщения;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- 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</w:t>
      </w:r>
      <w:r w:rsidRPr="00BF30C8">
        <w:rPr>
          <w:rFonts w:ascii="Times New Roman" w:hAnsi="Times New Roman" w:cs="Times New Roman"/>
          <w:sz w:val="24"/>
          <w:szCs w:val="24"/>
        </w:rPr>
        <w:lastRenderedPageBreak/>
        <w:t>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письма  — до 120  слов;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создание небольшого письменного высказывания с опорой на образец, план, таблицу и/или прочитанный/прослушанный текст. Объём письменного высказывания  — до 120  слов;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-заполнение таблицы с краткой фиксацией содержания прочитанного/прослушанного текста;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преобразование таблицы, схемы в текстовый вариант представления информации; письменное представление результатов выполненной проектной работы (объём  — 100—120 слов).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Выражение модального значения, чувства и эмоции. Чтение вслух небольших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 текста для чтения вслух  — до 110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Правильное написание изученных слов.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Объём 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Основные способы словообразования: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а)  аффиксация: образование имён существительных при помощи суффиксов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 образование имён прилагательных при помощи суффиксов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erholsam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lesbar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Многозначность лексических единиц.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Синонимы.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Антонимы.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Сокращения и аббревиатуры.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Различные средства связи в тексте для обеспечения его целостности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zuerst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Schluss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usw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C8">
        <w:rPr>
          <w:rFonts w:ascii="Times New Roman" w:hAnsi="Times New Roman" w:cs="Times New Roman"/>
          <w:sz w:val="24"/>
          <w:szCs w:val="24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  утвердительной и отрицательной форме).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 Сложносочинённые предложения с наречием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. Сложноподчинённые предложения: времени с союзом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цели с союзом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. Формы сослагательного наклонения от глаголов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сочетание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Знание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Формирование элементарного представления о различных вариантах немецкого языка. 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 Соблюдение нормы вежливости в межкультурном общении. Соблюдение норм вежливости в межкультурном общении.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Развитие умений: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писать своё имя и фамилию, а также имена и фамилии своих родственников и друзей на немецком языке;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правильно оформлять свой адрес на немецком языке (в  анкете);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кратко представлять Россию и страну/ страны изучаемого языка;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в питании, достопримечательности);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кратко рассказывать о некоторых выдающихся людях родной страны и страны/стран изучаемого языка (учёных, писателях, поэтах, художниках, композиторах, музыкантах, спортсменах и  т.  д.);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  т.  д.).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языковой, в том числе контекстуальной, догадки;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Переспрашивать, просить повторить, уточняя значение незнакомых слов. Использование в качестве опоры при порождении собственных высказываний ключевых слов, плана.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49DC" w:rsidRPr="00BF30C8" w:rsidRDefault="008049DC" w:rsidP="003553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«ИНОСТРАННЫЙ (НЕМЕЦКИЙ) ЯЗЫК» НА УРОВНЕ ОСНОВНОГО ОБЩЕГО ОБРАЗОВАНИЯ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</w:t>
      </w: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опыта деятельности на ее основе и в процессе реализации основных направлений воспитательной деятельности, в том числе в части: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>гражданского воспитания: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обществе; представление о способах противодействия коррупции;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готовность к участию в гуманитарной деятельности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помощь людям, нуждающимся в ней).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патриотического воспитания: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ценностное отношение к достижениям своей Родины  — России, к науке, искусству, спорту, технологиям, боевым подвигам и трудовым достижениям народа;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 xml:space="preserve"> духовно-нравственного воспитания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понимание ценности отечественного и мирового искусства, роли этнических культурных традиций и народного творчества;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стремление к самовыражению в разных видах искусства.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осознание ценности жизни;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соблюдение правил безопасности, в том числе навыков безопасного поведения в </w:t>
      </w:r>
      <w:proofErr w:type="spellStart"/>
      <w:proofErr w:type="gramStart"/>
      <w:r w:rsidRPr="00BF30C8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BF30C8">
        <w:rPr>
          <w:rFonts w:ascii="Times New Roman" w:hAnsi="Times New Roman" w:cs="Times New Roman"/>
          <w:sz w:val="24"/>
          <w:szCs w:val="24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умение осознавать эмоциональное состояние себя и других, умение управлять собственным эмоциональным состоянием;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 xml:space="preserve"> трудового воспитания</w:t>
      </w:r>
      <w:r w:rsidRPr="00BF30C8">
        <w:rPr>
          <w:rFonts w:ascii="Times New Roman" w:hAnsi="Times New Roman" w:cs="Times New Roman"/>
          <w:sz w:val="24"/>
          <w:szCs w:val="24"/>
        </w:rPr>
        <w:t>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готовность адаптироваться в профессиональной среде;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экологического воспитания</w:t>
      </w:r>
      <w:r w:rsidRPr="00BF30C8">
        <w:rPr>
          <w:rFonts w:ascii="Times New Roman" w:hAnsi="Times New Roman" w:cs="Times New Roman"/>
          <w:sz w:val="24"/>
          <w:szCs w:val="24"/>
        </w:rPr>
        <w:t>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повышение уровня экологической культуры, осознание глобального характера экологических проблем и путей их решения;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готовность к участию в практической деятельности экологической направленности.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овладение языковой и читательской культурой как средством познания мира;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BF30C8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BF30C8">
        <w:rPr>
          <w:rFonts w:ascii="Times New Roman" w:hAnsi="Times New Roman" w:cs="Times New Roman"/>
          <w:i/>
          <w:sz w:val="24"/>
          <w:szCs w:val="24"/>
        </w:rPr>
        <w:t xml:space="preserve"> к изменяющимся условиям социальной и природной среды, включают: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способность обучающихся во взаимодействии в условиях неопределенности, открытость опыту и знаниям других;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обучающихся осознавать стрессовую ситуацию, оценивать происходящие изменения и их последствия;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воспринимать стрессовую ситуацию как вызов, требующий контрмер;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формулировать и оценивать риски и последствия, формировать опыт, уметь находить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Овладение универсальными учебными познавательными действиями</w:t>
      </w:r>
      <w:r w:rsidRPr="00BF30C8">
        <w:rPr>
          <w:rFonts w:ascii="Times New Roman" w:hAnsi="Times New Roman" w:cs="Times New Roman"/>
          <w:sz w:val="24"/>
          <w:szCs w:val="24"/>
        </w:rPr>
        <w:t>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1) базовые логические действия: выявлять и характеризовать существенные признаки объектов (явлений);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устанавливать существенный признак классификации, основания для обобщения и сравнения, критерии проводимого анализа;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 учётом предложенной задачи выявлять закономерности и противоречия в рассматриваемых фактах, данных и наблюдениях;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выявлять дефициты информации, данных, необходимых для решения поставленной задачи;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при изучении явлений и процессов;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2) базовые исследовательские действия: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использовать вопросы как исследовательский инструмент познания;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формулировать гипотезу об истинности собственных суждений и суждений других, аргументировать свою позицию, мнение;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оценивать на применимость и достоверность информации, полученной в ходе исследования (эксперимента);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3) работа с информацией: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 эффективно запоминать и систематизировать информацию. Овладение системой универсальных учебных познавательных действий обеспечивает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Овладение универсальными учебными коммуникативными действиями</w:t>
      </w:r>
      <w:r w:rsidRPr="00BF30C8">
        <w:rPr>
          <w:rFonts w:ascii="Times New Roman" w:hAnsi="Times New Roman" w:cs="Times New Roman"/>
          <w:sz w:val="24"/>
          <w:szCs w:val="24"/>
        </w:rPr>
        <w:t>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1) общение: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выражать себя (свою точку зрения) в устных и письменных текстах;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уметь обобщать мнения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Овладение системой универсальных учебных коммуникативных действий обеспечивает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Овладение универсальными учебными регулятивными действиями: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выявлять проблемы для решения в жизненных и учебных ситуациях;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 2) самоконтроль: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владеть способами самоконтроля,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давать адекватную оценку ситуации и предлагать план ее изменения;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объяснять причины достижения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в произошедшей ситуации;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3) эмоциональный интеллект: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4) принятие себя и других: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признавать свое право на ошибку и такое же право другого;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>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открытость себе и другим; осознавать невозможность контролировать все вокруг.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Коммуникативные умения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i/>
          <w:sz w:val="24"/>
          <w:szCs w:val="24"/>
        </w:rPr>
        <w:t>Говорение:</w:t>
      </w:r>
      <w:r w:rsidRPr="00BF30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sz w:val="24"/>
          <w:szCs w:val="24"/>
        </w:rPr>
        <w:t>вести разные виды диалогов (диалог этикетного характера, диалог побуждения к действию, диалог-расспрос) в рамках тематического содержания речи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для 5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пяти реплик со стороны каждого собеседника);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i/>
          <w:sz w:val="24"/>
          <w:szCs w:val="24"/>
        </w:rPr>
        <w:t xml:space="preserve"> создавать разные виды монологических высказываний</w:t>
      </w:r>
      <w:r w:rsidRPr="00BF30C8">
        <w:rPr>
          <w:rFonts w:ascii="Times New Roman" w:hAnsi="Times New Roman" w:cs="Times New Roman"/>
          <w:sz w:val="24"/>
          <w:szCs w:val="24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  — 5–6 фраз); излагать основное содержание прочитанного текста с вербальными и /или зрительными опорами (объём  — 5–6 фраз);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кратко </w:t>
      </w:r>
      <w:r w:rsidRPr="00BF30C8">
        <w:rPr>
          <w:rFonts w:ascii="Times New Roman" w:hAnsi="Times New Roman" w:cs="Times New Roman"/>
          <w:i/>
          <w:sz w:val="24"/>
          <w:szCs w:val="24"/>
        </w:rPr>
        <w:t>излагать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результаты выполненной проектной работы (объём  — до 6  фраз);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: </w:t>
      </w:r>
      <w:r w:rsidRPr="00BF30C8">
        <w:rPr>
          <w:rFonts w:ascii="Times New Roman" w:hAnsi="Times New Roman" w:cs="Times New Roman"/>
          <w:i/>
          <w:sz w:val="24"/>
          <w:szCs w:val="24"/>
        </w:rPr>
        <w:t>воспринимать на слух и понимат</w:t>
      </w:r>
      <w:r w:rsidRPr="00BF30C8">
        <w:rPr>
          <w:rFonts w:ascii="Times New Roman" w:hAnsi="Times New Roman" w:cs="Times New Roman"/>
          <w:sz w:val="24"/>
          <w:szCs w:val="24"/>
        </w:rPr>
        <w:t xml:space="preserve">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  — до 1  минуты);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Смысловое чтение: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читать про себя и понимать</w:t>
      </w:r>
      <w:r w:rsidRPr="00BF30C8">
        <w:rPr>
          <w:rFonts w:ascii="Times New Roman" w:hAnsi="Times New Roman" w:cs="Times New Roman"/>
          <w:sz w:val="24"/>
          <w:szCs w:val="24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  — 180—200 слов); читать про себя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тексты (таблицы) и понимать представленную в них информацию; 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Письменная речь: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писать</w:t>
      </w:r>
      <w:r w:rsidRPr="00BF30C8">
        <w:rPr>
          <w:rFonts w:ascii="Times New Roman" w:hAnsi="Times New Roman" w:cs="Times New Roman"/>
          <w:sz w:val="24"/>
          <w:szCs w:val="24"/>
        </w:rPr>
        <w:t xml:space="preserve">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</w:t>
      </w:r>
      <w:r w:rsidRPr="00BF30C8">
        <w:rPr>
          <w:rFonts w:ascii="Times New Roman" w:hAnsi="Times New Roman" w:cs="Times New Roman"/>
          <w:sz w:val="24"/>
          <w:szCs w:val="24"/>
        </w:rPr>
        <w:lastRenderedPageBreak/>
        <w:t>речевой этикет, принятый в стране/странах изучаемого языка (объём сообщения  — до 60 слов). Языковые знания и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Фонетическая сторона речи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Графика, орфография и пунктуация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характера; Лексическая сторона речи 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625 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; имена прилагательные с суффиксами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lich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числительные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образованные при помощи суффиксов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zehn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; имена существительные, образованные путём соединения основ существительных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Klassenzimmer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), распознавать и употреблять в устной и письменной речи изученные синонимы и интернациональные слова</w:t>
      </w:r>
      <w:r w:rsidRPr="00BF30C8">
        <w:rPr>
          <w:rFonts w:ascii="Times New Roman" w:hAnsi="Times New Roman" w:cs="Times New Roman"/>
          <w:b/>
          <w:sz w:val="24"/>
          <w:szCs w:val="24"/>
        </w:rPr>
        <w:t>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Грамматическая сторона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речи знать и понимать особенности структуры простых и сложных предложений немецкого языка; различных коммуникативных типов предложений немецкого языка; распознавать в письменном и звучащем тексте и употреблять в устной и письменной речи:  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побудительные предложения (в том числе в отрицательной форме);  глаголы в видовременных формах действительного залога в изъявительном наклонении в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I;  модальный глагол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dürfen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);  наречия в положительной, сравнительной и превосходной степенях сравнения, образованные по правилу и исключения; указательное местоимение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;  вопросительные местоимения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 количественные и порядковые числительные (до 100</w:t>
      </w:r>
      <w:r w:rsidRPr="00BF30C8">
        <w:rPr>
          <w:rFonts w:ascii="Times New Roman" w:hAnsi="Times New Roman" w:cs="Times New Roman"/>
          <w:b/>
          <w:sz w:val="24"/>
          <w:szCs w:val="24"/>
        </w:rPr>
        <w:t>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 использовать отдельные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элементы речевого поведенческого этикета в стране/странах изучаемого языка в рамках тематического содержания;  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  правильно оформлять адрес, писать фамилии и имена (свои, родственников и друзей) на немецком языке (в анкете, формуляре);  обладать базовыми знаниями о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портрете родной страны и страны/стран изучаемого языка;  кратко представлять Россию и страны/страну изучаемого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Компенсаторные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Использовать при чтении 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 Владеть начальными умениями классифицировать лексические единицы по темам в рамках тематического содержания речи. Участвовать 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 Использовать иноязычные словари и справочники, в том числе информационно-справочные системы в электронной форме. Сравнивать (в том числе </w:t>
      </w:r>
      <w:r w:rsidRPr="00BF30C8">
        <w:rPr>
          <w:rFonts w:ascii="Times New Roman" w:hAnsi="Times New Roman" w:cs="Times New Roman"/>
          <w:sz w:val="24"/>
          <w:szCs w:val="24"/>
        </w:rPr>
        <w:lastRenderedPageBreak/>
        <w:t>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Коммуникативные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вести разные виды диалогов</w:t>
      </w:r>
      <w:r w:rsidRPr="00BF30C8">
        <w:rPr>
          <w:rFonts w:ascii="Times New Roman" w:hAnsi="Times New Roman" w:cs="Times New Roman"/>
          <w:sz w:val="24"/>
          <w:szCs w:val="24"/>
        </w:rPr>
        <w:t xml:space="preserve">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общения, с вербальными и/ или со зрительными опорами, с соблюдением норм речевого этикета, принятого в стране/странах изучаемого языка (до пяти реплик со стороны каждого собеседника); 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C8">
        <w:rPr>
          <w:rFonts w:ascii="Times New Roman" w:hAnsi="Times New Roman" w:cs="Times New Roman"/>
          <w:i/>
          <w:sz w:val="24"/>
          <w:szCs w:val="24"/>
        </w:rPr>
        <w:t>создавать разные виды монологических высказываний</w:t>
      </w:r>
      <w:r w:rsidRPr="00BF30C8">
        <w:rPr>
          <w:rFonts w:ascii="Times New Roman" w:hAnsi="Times New Roman" w:cs="Times New Roman"/>
          <w:sz w:val="24"/>
          <w:szCs w:val="24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  — 7—8 фраз); излагать основное содержание прочитанного текста с вербальными и/или зрительными опорами (объём  — 7—8 фраз); кратко излагать результаты выполненной проектной работы (объём  — 7—8 фраз);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воспринимать на слух</w:t>
      </w:r>
      <w:r w:rsidRPr="00BF30C8">
        <w:rPr>
          <w:rFonts w:ascii="Times New Roman" w:hAnsi="Times New Roman" w:cs="Times New Roman"/>
          <w:sz w:val="24"/>
          <w:szCs w:val="24"/>
        </w:rPr>
        <w:t xml:space="preserve">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  — до 1  минуты);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Смысловое чтение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читать про себя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 текстов для чтения  — 250—300 слов); читать про себя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тексты (таблицы) и понимать представленную в них информацию;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Письменная речь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i/>
          <w:sz w:val="24"/>
          <w:szCs w:val="24"/>
        </w:rPr>
        <w:t>заполнять</w:t>
      </w:r>
      <w:r w:rsidRPr="00BF30C8">
        <w:rPr>
          <w:rFonts w:ascii="Times New Roman" w:hAnsi="Times New Roman" w:cs="Times New Roman"/>
          <w:sz w:val="24"/>
          <w:szCs w:val="24"/>
        </w:rPr>
        <w:t xml:space="preserve"> анкеты и формуляры, сообщая о себе основные сведения, в соответствии с нормами, принятыми в стране/ 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  — до 70 слов); создавать небольшое письменное высказывание с опорой на образец, план, ключевые слова, картинку (объём высказывания  — до 70 слов); 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Языковые знания и умения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Фонетическая сторона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речи </w:t>
      </w:r>
      <w:r w:rsidRPr="00BF30C8">
        <w:rPr>
          <w:rFonts w:ascii="Times New Roman" w:hAnsi="Times New Roman" w:cs="Times New Roman"/>
          <w:i/>
          <w:sz w:val="24"/>
          <w:szCs w:val="24"/>
        </w:rPr>
        <w:t>различать на слух</w:t>
      </w:r>
      <w:r w:rsidRPr="00BF30C8">
        <w:rPr>
          <w:rFonts w:ascii="Times New Roman" w:hAnsi="Times New Roman" w:cs="Times New Roman"/>
          <w:sz w:val="24"/>
          <w:szCs w:val="24"/>
        </w:rPr>
        <w:t xml:space="preserve">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словах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>ыразительно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читать вслух небольшие адаптированные аутентичные тексты объемом до 95 слов, построенные на изученном языковом материале, с соблюдением правил чтения и соответствующей интонации; читать новые слова согласно основным правилам чтения;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Графика, орфография и пунктуация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распознавать в звучащем и письменном тексте 800 лексических единиц (слов, словосочетаний, речевых клише) и  правильно употреблять в устной и письменной речи 750 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keit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heit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; имена прилагательные при помощи суффикса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isch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; имена прилагательные и наречия при помощи отрицательного префикса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-; при помощи конверсии: имена существительные от глагола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 при помощи словосложения: соединения глагола и существительного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Schreibtisch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устной и письменной речи изученные синонимы, </w:t>
      </w: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антонимы и интернациональные слова; распознавать и употреблять в устной и письменной речи различные средства связи для обеспечения целостности высказывания.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Грамматическая сторона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речи знать и понимать особенности структуры простых и сложных предложений немецкого языка; различных коммуникативных типов предложений немецкого языка; распознавать в письменном и звучащем тексте и употреблять в устной и письменной речи: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- сложносочинённые предложения с союзом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глаголы в видовременных формах действительного залога в изъявительном наклонении в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- глаголы с отделяемыми и неотделяемыми приставками;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глаголы с возвратным местоимением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-глаголы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sitzen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  —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setzen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liegen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  —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leg</w:t>
      </w:r>
      <w:r w:rsidR="00113BA3" w:rsidRPr="00BF30C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13BA3"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BA3" w:rsidRPr="00BF30C8">
        <w:rPr>
          <w:rFonts w:ascii="Times New Roman" w:hAnsi="Times New Roman" w:cs="Times New Roman"/>
          <w:sz w:val="24"/>
          <w:szCs w:val="24"/>
        </w:rPr>
        <w:t>stehen</w:t>
      </w:r>
      <w:proofErr w:type="spellEnd"/>
      <w:r w:rsidR="00113BA3" w:rsidRPr="00BF30C8">
        <w:rPr>
          <w:rFonts w:ascii="Times New Roman" w:hAnsi="Times New Roman" w:cs="Times New Roman"/>
          <w:sz w:val="24"/>
          <w:szCs w:val="24"/>
        </w:rPr>
        <w:t xml:space="preserve">  — </w:t>
      </w:r>
      <w:proofErr w:type="spellStart"/>
      <w:r w:rsidR="00113BA3" w:rsidRPr="00BF30C8">
        <w:rPr>
          <w:rFonts w:ascii="Times New Roman" w:hAnsi="Times New Roman" w:cs="Times New Roman"/>
          <w:sz w:val="24"/>
          <w:szCs w:val="24"/>
        </w:rPr>
        <w:t>stellen</w:t>
      </w:r>
      <w:proofErr w:type="spellEnd"/>
      <w:r w:rsidR="00113BA3"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BA3" w:rsidRPr="00BF30C8">
        <w:rPr>
          <w:rFonts w:ascii="Times New Roman" w:hAnsi="Times New Roman" w:cs="Times New Roman"/>
          <w:sz w:val="24"/>
          <w:szCs w:val="24"/>
        </w:rPr>
        <w:t>hängen</w:t>
      </w:r>
      <w:proofErr w:type="spellEnd"/>
      <w:r w:rsidR="00113BA3" w:rsidRPr="00BF30C8">
        <w:rPr>
          <w:rFonts w:ascii="Times New Roman" w:hAnsi="Times New Roman" w:cs="Times New Roman"/>
          <w:sz w:val="24"/>
          <w:szCs w:val="24"/>
        </w:rPr>
        <w:t xml:space="preserve">; </w:t>
      </w:r>
      <w:r w:rsidRPr="00BF30C8">
        <w:rPr>
          <w:rFonts w:ascii="Times New Roman" w:hAnsi="Times New Roman" w:cs="Times New Roman"/>
          <w:sz w:val="24"/>
          <w:szCs w:val="24"/>
        </w:rPr>
        <w:t xml:space="preserve"> модальный глагол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склонение имён существительных в единственном и множественном числе в родительном падеже;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личные местоимения в винительном и дательном падежах;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- вопр</w:t>
      </w:r>
      <w:r w:rsidR="00113BA3" w:rsidRPr="00BF30C8">
        <w:rPr>
          <w:rFonts w:ascii="Times New Roman" w:hAnsi="Times New Roman" w:cs="Times New Roman"/>
          <w:sz w:val="24"/>
          <w:szCs w:val="24"/>
        </w:rPr>
        <w:t xml:space="preserve">осительное местоимение </w:t>
      </w:r>
      <w:proofErr w:type="spellStart"/>
      <w:r w:rsidR="00113BA3" w:rsidRPr="00BF30C8">
        <w:rPr>
          <w:rFonts w:ascii="Times New Roman" w:hAnsi="Times New Roman" w:cs="Times New Roman"/>
          <w:sz w:val="24"/>
          <w:szCs w:val="24"/>
        </w:rPr>
        <w:t>welch</w:t>
      </w:r>
      <w:proofErr w:type="spellEnd"/>
      <w:r w:rsidR="00113BA3" w:rsidRPr="00BF30C8">
        <w:rPr>
          <w:rFonts w:ascii="Times New Roman" w:hAnsi="Times New Roman" w:cs="Times New Roman"/>
          <w:sz w:val="24"/>
          <w:szCs w:val="24"/>
        </w:rPr>
        <w:t xml:space="preserve">-;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-числительные для обозначения дат и больших чисел (100—1000);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предлоги, требующие дательного падежа при ответе на вопрос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? и винительного при ответе на вопрос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использовать отдельные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элементы речевого поведенческого этикета в стране/странах изучаемого языка в рамках тематического содержания речи; знать/ понимать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обладать базовыми знаниями о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портрете родной страны и страны/стран изучаемого языка;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кратко представлять Россию и страну/страны изучаемого языка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. </w:t>
      </w:r>
      <w:r w:rsidRPr="00BF30C8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спользовать при чтении 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 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 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элементам. Участвовать 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 Использовать иноязычные словари и справочники, в том числе информационно-справочные системы в электронной форме.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Достигать взаимопонимания в процессе устного и письменного общения с носителями иностранного языка, с людьми другой культуры.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7 класс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  <w:r w:rsidRPr="00BF30C8">
        <w:rPr>
          <w:rFonts w:ascii="Times New Roman" w:hAnsi="Times New Roman" w:cs="Times New Roman"/>
          <w:sz w:val="24"/>
          <w:szCs w:val="24"/>
        </w:rPr>
        <w:t xml:space="preserve"> вести разные виды диалогов (диалог этикетного характера, диалог побуждения к действию, диалог-расспрос;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шести реплик со стороны каждого собеседника);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создавать разные виды монологических высказываний (описание, в том числе характеристика;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повествование/сообщение) с вербальными и/или зрительными опорами в рамках тематического содержания речи (объём монологического высказывания  — 8—9 фраз);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излагать основное содержание прочитанного/прослушанного текста с вербальными и /или зрительными опорами (объём  — 8—9 фраз);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кратко излагать результаты выполненной проектной работы (объём  — 8—9 фраз);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  — до 1,5  минут);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Смысловое чтение</w:t>
      </w:r>
      <w:r w:rsidRPr="00BF30C8">
        <w:rPr>
          <w:rFonts w:ascii="Times New Roman" w:hAnsi="Times New Roman" w:cs="Times New Roman"/>
          <w:sz w:val="24"/>
          <w:szCs w:val="24"/>
        </w:rPr>
        <w:t xml:space="preserve">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 представленной в тексте в эксплицитной/явной форме (объём текста/ текстов для чтения  — до 350 слов);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читать про себя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тексты (таблицы, диаграммы) и понимать представленную в них информацию;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Письменная речь</w:t>
      </w:r>
      <w:r w:rsidRPr="00BF30C8">
        <w:rPr>
          <w:rFonts w:ascii="Times New Roman" w:hAnsi="Times New Roman" w:cs="Times New Roman"/>
          <w:sz w:val="24"/>
          <w:szCs w:val="24"/>
        </w:rPr>
        <w:t xml:space="preserve"> заполнять анкеты и формуляры, сообщая о себе основные сведения, в соответствии с нормами, принятыми в стране/ 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  — до 90  слов); создавать небольшое письменное высказывание с  опорой на образец, план, ключевые слова, таблицу (объём высказывания  — до 90 слов).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Языковые знания и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  слов, построенные на изученном языковом материале, с соблюдением правил чтения и соответствующей интонацией;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читать новые слова согласно основным правилам чтения;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Графика, орфография и пунктуация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распознавать в звучащем и письменном тексте 1000 лексических единиц (слов, словосочетаний, речевых клише) и правильно употреблять в устной и письменной речи 900  лексических единиц обслуживающих ситуации общения в рамках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глаголы при помощи суффикса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ieren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имена существительные при помощи суффиксов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schaft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префикса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-; при помощи конверсии: имена существительные от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при-лагательных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Grün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 при помощи словосложения: соединения прилагательного и существительного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Kleinstadt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 распознавать и употреблять в устной и письменной речи изученные синонимы, антонимы; распознавать и употреблять в устной и письменной речи различные средства связи в тексте для обеспечения логичности и целостности высказывания.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Грамматическая сторона речи знать и понимать особенности структуры простых и сложных предложений и различных коммуникативных типов предложений немецкого языка; распознавать в письменном и звучащем тексте и употреблять в устной и письменной речи: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- сложносочинённые предложения с наречием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darum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сложноподчинённые предложения: дополнительные (с союзом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), причины (с союзом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), условия (с союзом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предложения с глаголами, требующими употребления после них частицы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и инфинитива;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предложения с неопределённо-личным местоимением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в том числе с модальными глаголами;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модальные глаголы в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-отрицания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- числительные для обозначения дат и больших чисел (до 1 000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использовать отдельные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элементы речевого поведенческого этикета, принятые в стране/странах изучаемого языка в рамках </w:t>
      </w: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тематического содержания;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 обладать базовыми знаниями о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портрете и культурном наследии родной страны и страны/стран изучаемого языка; кратко представлять Россию и страну/страны изучаемого языка.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Компенсаторные умения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спользовать при чтении 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языковую догадку, в том числе контекстуальную; при непосредственном общении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элементам. Участвовать 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Использовать иноязычные словари и справочники, в том числе информационно-справочные системы в электронной форме. Достигать взаимопонимания в процессе устного и письменного общения с носителями иностранного языка, с людьми другой культуры. Сравнивать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Коммуникативные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  <w:r w:rsidRPr="00BF30C8">
        <w:rPr>
          <w:rFonts w:ascii="Times New Roman" w:hAnsi="Times New Roman" w:cs="Times New Roman"/>
          <w:sz w:val="24"/>
          <w:szCs w:val="24"/>
        </w:rPr>
        <w:t xml:space="preserve"> вести разные виды </w:t>
      </w:r>
      <w:r w:rsidRPr="00BF30C8">
        <w:rPr>
          <w:rFonts w:ascii="Times New Roman" w:hAnsi="Times New Roman" w:cs="Times New Roman"/>
          <w:i/>
          <w:sz w:val="24"/>
          <w:szCs w:val="24"/>
        </w:rPr>
        <w:t xml:space="preserve">диалогов </w:t>
      </w:r>
      <w:r w:rsidRPr="00BF30C8">
        <w:rPr>
          <w:rFonts w:ascii="Times New Roman" w:hAnsi="Times New Roman" w:cs="Times New Roman"/>
          <w:sz w:val="24"/>
          <w:szCs w:val="24"/>
        </w:rPr>
        <w:t>(диалог этикетного характера, диалог-побуждение к действию, диалог-расспрос; комбинированный диалог, включающий различные виды диалогов) в рамках тематического содержания речи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для 8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семи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  — до 9—10 фраз); выражать и кратко аргументировать своё мнение, излагать основное содержание прочитанного/прослушанного текста с вербальными и/или зрительными опорами (объём  — 9—10 фраз); излагать результаты выполненной проектной работы (объём  — 9—10  фраз);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C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  — до 2  минут);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Смысловое чтение</w:t>
      </w:r>
      <w:r w:rsidRPr="00BF30C8">
        <w:rPr>
          <w:rFonts w:ascii="Times New Roman" w:hAnsi="Times New Roman" w:cs="Times New Roman"/>
          <w:sz w:val="24"/>
          <w:szCs w:val="24"/>
        </w:rPr>
        <w:t xml:space="preserve">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  — 350—500 слов); читать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тексты (таблицы, диаграммы) и понимать представленную в них информацию;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Письменная речь</w:t>
      </w:r>
      <w:r w:rsidRPr="00BF30C8">
        <w:rPr>
          <w:rFonts w:ascii="Times New Roman" w:hAnsi="Times New Roman" w:cs="Times New Roman"/>
          <w:sz w:val="24"/>
          <w:szCs w:val="24"/>
        </w:rPr>
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  стране/странах изучаемого языка (объём сообщения  — до  110  слов); создавать небольшое письменное высказывание с  опорой на образец, план, таблицу и/или прочитанный/прослушанный текст (объём высказывания  — до 110  слов); Языковые знания и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</w:t>
      </w:r>
      <w:r w:rsidRPr="00BF30C8">
        <w:rPr>
          <w:rFonts w:ascii="Times New Roman" w:hAnsi="Times New Roman" w:cs="Times New Roman"/>
          <w:sz w:val="24"/>
          <w:szCs w:val="24"/>
        </w:rPr>
        <w:lastRenderedPageBreak/>
        <w:t>служебных словах; владеть правилами чтения и выразительно читать вслух небольшие тексты объёмом до 110 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Графика, орфография и пунктуация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Лексическая сторона речи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распознавать в звучащем и письменном тексте 1250 лексических единиц (слов, словосочетаний, речевых клише) и  правильно употреблять в устной и письменной речи 1050  лексических единиц обслуживающих ситуации общения в рамках тематического содержания, с соблюдением существующих норм лексической сочетаемости; 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суффикса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; имена прилагательные при помощи суффикса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; имена прилагательные путём соединения двух прилагательных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dunkelblau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); распознавать и употреблять в устной и письменной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изученные многозначные слова, синонимы, антонимы, сокращения и аббревиатуры; распознавать и употреблять в устной и письменной речи различные средства связи в тексте для обеспечения логичности и целостности высказывания.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BF30C8">
        <w:rPr>
          <w:rFonts w:ascii="Times New Roman" w:hAnsi="Times New Roman" w:cs="Times New Roman"/>
          <w:sz w:val="24"/>
          <w:szCs w:val="24"/>
        </w:rPr>
        <w:t xml:space="preserve"> знать и понимать особенности структуры простых и сложных предложений немецкого языка; различных коммуникативных типов предложений немецкого языка; распознавать в письменном и звучащем тексте и употреблять в устной и письменной речи: 6 сложноподчинённые предложения времени с союзами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; 6 глаголы в видовременных формах страдательного залога (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Prästeritum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6 наиболее распространённые глаголы с управлением и местоимённые наречия; 6 скл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предлоги, используемые с дательным падежом; 6 предлоги, используемые с винительным падежом.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знания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элементы речевого поведенческого этикета в стране/странах изучаемого языка в рамках тематического содержания речи; кратко представлять родную страну/малую родину и страну/страны изучаемого языка (культурные явления и события;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достопримечательности, выдающиеся люди); оказывать помощь зарубежным гостям в ситуациях повседневного общения (объяснить местонахождение объекта, сообщить возможный маршрут и  т.  д.).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спользовать при чтении 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языковую, в том числе контекстуальную, догадку; при непосредственном общении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информации. 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элементам. Уметь рассматривать несколько вариантов решения коммуникативной задачи в продуктивных видах речевой деятельности (говорении и письменной речи). Участвовать 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 Использовать иноязычные словари и справочники, в том числе информационно-справочные системы в электронной форме. Достигать взаимопонимания в процессе устного и письменного общения с носителями иностранного языка, людьми другой культуры.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BF30C8">
        <w:rPr>
          <w:rFonts w:ascii="Times New Roman" w:hAnsi="Times New Roman" w:cs="Times New Roman"/>
          <w:sz w:val="24"/>
          <w:szCs w:val="24"/>
        </w:rPr>
        <w:t xml:space="preserve"> вести комбинированный диалог, включающий различные виды диалогов (диалог этикетного характера, диалог побуждения к действию, диалог-расспрос); диалог обмен мнениями </w:t>
      </w:r>
      <w:r w:rsidRPr="00BF30C8">
        <w:rPr>
          <w:rFonts w:ascii="Times New Roman" w:hAnsi="Times New Roman" w:cs="Times New Roman"/>
          <w:sz w:val="24"/>
          <w:szCs w:val="24"/>
        </w:rPr>
        <w:lastRenderedPageBreak/>
        <w:t>в рамках тематического содержания речи в стандартных ситуациях неофициального общения,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>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  — до 10— 12 фраз); излагать основное содержание прочитанного/прослушанного текста со зрительными и/или вербальными опорами (объём  — 10—12 фраз); излагать результаты выполненной проектной работы;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(объём  — 10—12 фраз);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  — до 2  минут);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 xml:space="preserve"> Смысловое чтение</w:t>
      </w:r>
      <w:r w:rsidRPr="00BF30C8">
        <w:rPr>
          <w:rFonts w:ascii="Times New Roman" w:hAnsi="Times New Roman" w:cs="Times New Roman"/>
          <w:sz w:val="24"/>
          <w:szCs w:val="24"/>
        </w:rPr>
        <w:t xml:space="preserve">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 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  — 500–600 слов); </w:t>
      </w:r>
      <w:proofErr w:type="gramStart"/>
      <w:r w:rsidRPr="00BF30C8">
        <w:rPr>
          <w:rFonts w:ascii="Times New Roman" w:hAnsi="Times New Roman" w:cs="Times New Roman"/>
          <w:sz w:val="24"/>
          <w:szCs w:val="24"/>
        </w:rPr>
        <w:t xml:space="preserve">читать про себя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тексты (таблицы, диаграммы) и понимать представленную в них информацию;</w:t>
      </w:r>
      <w:proofErr w:type="gramEnd"/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Письменная речь</w:t>
      </w:r>
      <w:r w:rsidRPr="00BF30C8">
        <w:rPr>
          <w:rFonts w:ascii="Times New Roman" w:hAnsi="Times New Roman" w:cs="Times New Roman"/>
          <w:sz w:val="24"/>
          <w:szCs w:val="24"/>
        </w:rPr>
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  стране/странах изучаемого языка (объём сообщения  — до  120 слов); создавать небольшое письменное высказывание с  опорой на образец, план, таблицу, прочитанный/ прослушанный текст (объём высказывания  — до 120 слов);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(объём 100— 120 слов); Языковые знания и умения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Фонетическая сторона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речи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 Графика, орфография и пунктуация 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 xml:space="preserve"> </w:t>
      </w:r>
      <w:r w:rsidRPr="00BF30C8">
        <w:rPr>
          <w:rFonts w:ascii="Times New Roman" w:hAnsi="Times New Roman" w:cs="Times New Roman"/>
          <w:b/>
          <w:sz w:val="24"/>
          <w:szCs w:val="24"/>
        </w:rPr>
        <w:t>Лексическая сторона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речи распознавать в звучащем и письменном тексте 1350 лексических единиц (слов, словосочетаний, речевых клише) и правильно употреблять в устной и письменной речи 1200  лексических единиц, обслуживающих ситуации общения в рамках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; имена прилагательные при помощи суффиксов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>; распознавать и употреблять в устной и письменной речи изученные синонимы, антонимы, сокращения и аббревиатуры; распознавать и употреблять в устной и письменной речи различные средства связи в тексте для обеспечения логичности и целостности высказывания.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Грамматическая сторона</w:t>
      </w:r>
      <w:r w:rsidRPr="00BF30C8">
        <w:rPr>
          <w:rFonts w:ascii="Times New Roman" w:hAnsi="Times New Roman" w:cs="Times New Roman"/>
          <w:sz w:val="24"/>
          <w:szCs w:val="24"/>
        </w:rPr>
        <w:t xml:space="preserve"> речи знать и понимать особенности структуры простых и сложных предложений и различных коммуникативных типов предложений немецкого языка; распознавать в письменном и звучащем тексте и употреблять в устной и письменной речи:  сложносочинённые предложения с наречием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;  сложноподчинённые предложения: времени с союзом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r w:rsidRPr="00BF30C8">
        <w:rPr>
          <w:rFonts w:ascii="Times New Roman" w:hAnsi="Times New Roman" w:cs="Times New Roman"/>
          <w:sz w:val="24"/>
          <w:szCs w:val="24"/>
        </w:rPr>
        <w:lastRenderedPageBreak/>
        <w:t xml:space="preserve">цели с союзом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;  формы сослагательного наклонения от глаголов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, сочетание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30C8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BF30C8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иметь элементарные представления о различных вариантах немецкого языка; обладать базовыми знаниями о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портрете и культурном наследии родной страны и страны/стран изучаемого языка;</w:t>
      </w:r>
      <w:proofErr w:type="gramEnd"/>
      <w:r w:rsidRPr="00BF30C8">
        <w:rPr>
          <w:rFonts w:ascii="Times New Roman" w:hAnsi="Times New Roman" w:cs="Times New Roman"/>
          <w:sz w:val="24"/>
          <w:szCs w:val="24"/>
        </w:rPr>
        <w:t xml:space="preserve"> уметь представлять Россию и страну/страны изучаемого языка; оказывать помощь зарубежным гостям в ситуациях повседневного общения. 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  <w:r w:rsidRPr="00BF30C8">
        <w:rPr>
          <w:rFonts w:ascii="Times New Roman" w:hAnsi="Times New Roman" w:cs="Times New Roman"/>
          <w:sz w:val="24"/>
          <w:szCs w:val="24"/>
        </w:rPr>
        <w:t xml:space="preserve">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</w:t>
      </w:r>
      <w:proofErr w:type="spellStart"/>
      <w:r w:rsidRPr="00BF30C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F30C8">
        <w:rPr>
          <w:rFonts w:ascii="Times New Roman" w:hAnsi="Times New Roman" w:cs="Times New Roman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 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элементам.</w:t>
      </w:r>
    </w:p>
    <w:p w:rsidR="008049DC" w:rsidRPr="00BF30C8" w:rsidRDefault="008049DC" w:rsidP="003553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0C8">
        <w:rPr>
          <w:rFonts w:ascii="Times New Roman" w:hAnsi="Times New Roman" w:cs="Times New Roman"/>
          <w:sz w:val="24"/>
          <w:szCs w:val="24"/>
        </w:rPr>
        <w:t>Уметь рассматривать несколько вариантов решения коммуникативной задачи в продуктивных видах речевой деятельности (говорении и письменной речи). Участвовать в несложных учебных проектах с использованием материалов на иностранном языке с применением ИКТ, соблюдая правила информационной безопасности при работе в сети Интернет. Использовать иноязычные словари и справочники, в том числе информационно-справочные системы в электронной форме. Достигать взаимопонимания в процессе устного и письменного общения с носителями иностранного языка, людьми другой культуры.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049DC" w:rsidRDefault="008049DC" w:rsidP="008049DC"/>
    <w:p w:rsidR="00E1016C" w:rsidRPr="00E1016C" w:rsidRDefault="00E1016C" w:rsidP="0035536D">
      <w:pPr>
        <w:jc w:val="center"/>
        <w:rPr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p w:rsidR="00E1016C" w:rsidRPr="00514079" w:rsidRDefault="00E1016C" w:rsidP="00E101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Pr="0051407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553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4079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tbl>
      <w:tblPr>
        <w:tblW w:w="10774" w:type="dxa"/>
        <w:tblInd w:w="-34" w:type="dxa"/>
        <w:tblLayout w:type="fixed"/>
        <w:tblLook w:val="04A0"/>
      </w:tblPr>
      <w:tblGrid>
        <w:gridCol w:w="850"/>
        <w:gridCol w:w="7089"/>
        <w:gridCol w:w="992"/>
        <w:gridCol w:w="1843"/>
      </w:tblGrid>
      <w:tr w:rsidR="00E1016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раздела, темы, главы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ЭОР</w:t>
            </w:r>
          </w:p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ЦОР</w:t>
            </w:r>
          </w:p>
        </w:tc>
      </w:tr>
      <w:tr w:rsidR="00E1016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Моя семья. Мои друзья. Семейные праздники (день рождения, Новый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E1016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Внешность и характер человека/литературного персонажа.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E1016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Досуг и увлечения/хобби современного подростка (чтение, кино, спорт).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E1016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Здоровый образ жизни: режим труда и отдыха. Здоровое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E1016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Покупки: одежда, обувь и продукты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E1016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Школа, школьная жизнь, школьная форма, изучаемые предметы. Переписка с зарубежными сверстниками.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E1016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 в различное время года. Виды отдыха.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E1016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Природа: дикие и домашние животные. Погода.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E1016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Родной город/село. Транспорт.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E1016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Родная страна и страна/страны изучаемого языка. </w:t>
            </w:r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 географическое положение, столицы, достопримечательности, культурные особенности (национальные праздники, традиции,    обычаи)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E1016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Выдающиеся люди родной страны и страны/стран изучаемого языка: писатели, поэты.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6C" w:rsidRPr="00514079" w:rsidRDefault="00E1016C" w:rsidP="00A15AC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2417E" w:rsidRDefault="0035536D" w:rsidP="00E101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102</w:t>
      </w:r>
    </w:p>
    <w:p w:rsidR="0082417E" w:rsidRPr="00E1016C" w:rsidRDefault="0082417E" w:rsidP="0035536D">
      <w:pPr>
        <w:jc w:val="center"/>
        <w:rPr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p w:rsidR="0082417E" w:rsidRPr="00514079" w:rsidRDefault="0082417E" w:rsidP="008241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6</w:t>
      </w:r>
      <w:r w:rsidRPr="00514079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tbl>
      <w:tblPr>
        <w:tblW w:w="10774" w:type="dxa"/>
        <w:tblInd w:w="-34" w:type="dxa"/>
        <w:tblLayout w:type="fixed"/>
        <w:tblLook w:val="04A0"/>
      </w:tblPr>
      <w:tblGrid>
        <w:gridCol w:w="850"/>
        <w:gridCol w:w="7089"/>
        <w:gridCol w:w="992"/>
        <w:gridCol w:w="1843"/>
      </w:tblGrid>
      <w:tr w:rsidR="0082417E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раздела, темы, главы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ЭОР</w:t>
            </w:r>
          </w:p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ЦОР</w:t>
            </w:r>
          </w:p>
        </w:tc>
      </w:tr>
      <w:tr w:rsidR="0082417E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41454C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Взаимоотношения в  семье и с  друзьями</w:t>
            </w:r>
            <w:r w:rsidR="0082417E"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Семейные праздники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82417E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Внешность и характер человека/литературного персонажа.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82417E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Досуг и увлечения/хобби </w:t>
            </w:r>
            <w:r w:rsidR="00414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современного подростка (</w:t>
            </w:r>
            <w:proofErr w:type="spellStart"/>
            <w:r w:rsidR="00414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  <w:proofErr w:type="gramStart"/>
            <w:r w:rsidR="00414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ино,</w:t>
            </w:r>
            <w:r w:rsidR="00414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</w:t>
            </w:r>
            <w:proofErr w:type="spellEnd"/>
            <w:r w:rsidR="00414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спорт).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82417E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41454C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Здоровый образ жизни. Режим труда и отдыха, фитнес, сбалансированное </w:t>
            </w:r>
            <w:r w:rsidR="0082417E"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82417E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Покупки: одежда, обувь и продукты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41454C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82417E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Школа, школьная жизнь, шко</w:t>
            </w:r>
            <w:r w:rsidR="00414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льная форма, изучаемые предметы,  любимый предмет, правила поведения в школе</w:t>
            </w:r>
            <w:r w:rsidR="003F0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Переписка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зарубежными сверстниками.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F05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82417E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 в различное время года. Виды отдыха.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3F05E9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82417E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Природа: дикие и домашние животные. Погода.</w:t>
            </w:r>
            <w:r w:rsidR="003F0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Климат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3F05E9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82417E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3F05E9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Жизнь в </w:t>
            </w:r>
            <w:r w:rsidR="0082417E"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е/селе</w:t>
            </w:r>
            <w:r w:rsidR="0082417E"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Описание родного города/села. </w:t>
            </w:r>
            <w:r w:rsidR="0082417E"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82417E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Родная страна и страна/страны изучаемого языка. </w:t>
            </w:r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 географическое положение, столицы, достопримечательности, культурные особенности (национальные праздники, традиции,    обычаи)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82417E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Выдающиеся люди родной страны и страны/стран изучаемого языка:</w:t>
            </w:r>
            <w:r w:rsidR="003F0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ученые,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писатели, поэты.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E" w:rsidRPr="00514079" w:rsidRDefault="003F05E9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7E" w:rsidRPr="00514079" w:rsidRDefault="0082417E" w:rsidP="000F337D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2417E" w:rsidRDefault="0035536D" w:rsidP="00E101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102</w:t>
      </w:r>
    </w:p>
    <w:p w:rsidR="00431E31" w:rsidRDefault="00431E31" w:rsidP="00431E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E31" w:rsidRPr="00E1016C" w:rsidRDefault="00431E31" w:rsidP="0035536D">
      <w:pPr>
        <w:jc w:val="center"/>
        <w:rPr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p w:rsidR="00431E31" w:rsidRPr="00514079" w:rsidRDefault="00431E31" w:rsidP="00431E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7</w:t>
      </w:r>
      <w:r w:rsidRPr="00514079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tbl>
      <w:tblPr>
        <w:tblW w:w="10774" w:type="dxa"/>
        <w:tblInd w:w="-34" w:type="dxa"/>
        <w:tblLayout w:type="fixed"/>
        <w:tblLook w:val="04A0"/>
      </w:tblPr>
      <w:tblGrid>
        <w:gridCol w:w="850"/>
        <w:gridCol w:w="7230"/>
        <w:gridCol w:w="851"/>
        <w:gridCol w:w="1843"/>
      </w:tblGrid>
      <w:tr w:rsidR="00431E31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раздела, темы, главы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ЭОР</w:t>
            </w:r>
          </w:p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ЦОР</w:t>
            </w:r>
          </w:p>
        </w:tc>
      </w:tr>
      <w:tr w:rsidR="00431E31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Взаимоотношения в  семье и с  друзьями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Семейные праздники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Обязанности по дому.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431E31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Внешность и характер человека/литературного персонажа.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431E31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Досуг и увлечения/хобби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современного подростка (чтение,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театр, музей, музыка,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спорт).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431E31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Здоровый образ жизни. Режим труда и отдыха, фитнес, сбалансированное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431E31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Покупки: одежда, обувь и продукты питания.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431E31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Школа, школьная жизнь, шко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льная форма, изучаемые предметы,  любимый предмет, правила поведения в школе. Переписка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зарубежными сверстниками.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431E31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 в различное время года. Виды отдыха.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Путешествия по России и зарубежным странам.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31E31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Природа: дикие и домашние животные. Погода.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Климат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431E31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Жизнь в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е/селе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Описание родного города/села.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431E31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1B39DC" w:rsidP="001B39DC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Средства массовой информации. Телевидение. Журналы. Интернет.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431E31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1B39DC" w:rsidP="001B39DC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Родная страна и страна/страны изучаемого языка. </w:t>
            </w:r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 географическое положение, столицы, достопримечательности, культурные особенности (национальные праздники, традиции,    обычаи)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1E31" w:rsidRPr="00514079" w:rsidTr="0035536D">
        <w:trPr>
          <w:gridAfter w:val="2"/>
          <w:wAfter w:w="26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1E31" w:rsidRPr="00514079" w:rsidTr="0035536D">
        <w:trPr>
          <w:gridAfter w:val="2"/>
          <w:wAfter w:w="26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1E31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Выдающиеся люди родной страны и страны/стран изучаемого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языка: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ученые,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писатели, поэты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1B3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1" w:rsidRPr="00514079" w:rsidRDefault="00431E3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2417E" w:rsidRDefault="0035536D" w:rsidP="00E101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102</w:t>
      </w:r>
    </w:p>
    <w:p w:rsidR="00431E31" w:rsidRDefault="00431E31" w:rsidP="00E101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417E" w:rsidRDefault="0082417E" w:rsidP="00E101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39DC" w:rsidRPr="00E1016C" w:rsidRDefault="001B39DC" w:rsidP="0035536D">
      <w:pPr>
        <w:jc w:val="center"/>
        <w:rPr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p w:rsidR="001B39DC" w:rsidRPr="00514079" w:rsidRDefault="001B39DC" w:rsidP="003553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35536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14079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tbl>
      <w:tblPr>
        <w:tblW w:w="10774" w:type="dxa"/>
        <w:tblInd w:w="-34" w:type="dxa"/>
        <w:tblLayout w:type="fixed"/>
        <w:tblLook w:val="04A0"/>
      </w:tblPr>
      <w:tblGrid>
        <w:gridCol w:w="850"/>
        <w:gridCol w:w="7230"/>
        <w:gridCol w:w="993"/>
        <w:gridCol w:w="1701"/>
      </w:tblGrid>
      <w:tr w:rsidR="001B39D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раздела, темы, главы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ЭОР</w:t>
            </w:r>
          </w:p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ЦОР</w:t>
            </w:r>
          </w:p>
        </w:tc>
      </w:tr>
      <w:tr w:rsidR="001B39D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Взаимоотношения в  семье и с  друзьями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1B39D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Внешность и характер человека/литературного персонажа.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35536D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1B39D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Досуг и увлечения/хобби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современного подростка (чтение,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театр, музей, музыка,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спорт).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1B39D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Здоровый образ жизни. Режим труда и отдыха, фитнес, сбалансированное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питание.</w:t>
            </w:r>
            <w:r w:rsidR="003A1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Посещение врача.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1B39D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Покупки: одежда, обувь и продукты 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1B39D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Школа, школьная жизнь, шко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льная форма, изучаемые предметы,  любимый предмет, правила поведения в школе. Переписка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зарубежными сверстниками.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1B39D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A1DFA"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отдыха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различное время года. Виды отдыха.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Путешествия по России и зарубежным странам.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1B39D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Природа:</w:t>
            </w:r>
            <w:r w:rsidR="003A1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флора и фауна.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A1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Проблемы экологии.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Погода.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Климат</w:t>
            </w:r>
            <w:r w:rsidR="003A1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Стихийные бедствия.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1B39D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проживания</w:t>
            </w:r>
            <w:r w:rsidR="001B3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r w:rsidR="001B39DC"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</w:t>
            </w:r>
            <w:r w:rsidR="001B3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е/селе</w:t>
            </w:r>
            <w:r w:rsidR="001B39DC"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1B3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B39DC"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35536D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1B39DC"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1B39D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Средства массовой информации. Телевидение. </w:t>
            </w:r>
            <w:r w:rsidR="003A1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Радио.</w:t>
            </w:r>
            <w:r w:rsidR="005219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A1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Пресса.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Интернет.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35536D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1B39D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Родная страна и страна/страны изучаемого языка. </w:t>
            </w:r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 географическое положение, столицы, достопримечательности, культурные особенности (национальные праздники, традиции,    обычаи)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39DC" w:rsidRPr="00514079" w:rsidTr="0035536D">
        <w:trPr>
          <w:gridAfter w:val="2"/>
          <w:wAfter w:w="26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39DC" w:rsidRPr="00514079" w:rsidTr="0035536D">
        <w:trPr>
          <w:gridAfter w:val="2"/>
          <w:wAfter w:w="26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39DC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Выдающиеся люди родной страны и страны/стран изучаемого языка: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ученые,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писатели, поэты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3A1D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художники, музыканты,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спортсмены.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DC" w:rsidRPr="00514079" w:rsidRDefault="001B39DC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2417E" w:rsidRDefault="0035536D" w:rsidP="00E101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102 </w:t>
      </w:r>
    </w:p>
    <w:p w:rsidR="003A1DFA" w:rsidRDefault="003A1DFA" w:rsidP="003A1DF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F30C8" w:rsidRDefault="003A1DFA" w:rsidP="003A1D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:rsidR="003A1DFA" w:rsidRPr="00E1016C" w:rsidRDefault="003A1DFA" w:rsidP="0035536D">
      <w:pPr>
        <w:jc w:val="center"/>
        <w:rPr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p w:rsidR="003A1DFA" w:rsidRPr="00514079" w:rsidRDefault="003A1DFA" w:rsidP="003A1D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9</w:t>
      </w:r>
      <w:r w:rsidRPr="00514079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tbl>
      <w:tblPr>
        <w:tblW w:w="10774" w:type="dxa"/>
        <w:tblInd w:w="-34" w:type="dxa"/>
        <w:tblLayout w:type="fixed"/>
        <w:tblLook w:val="04A0"/>
      </w:tblPr>
      <w:tblGrid>
        <w:gridCol w:w="850"/>
        <w:gridCol w:w="7230"/>
        <w:gridCol w:w="993"/>
        <w:gridCol w:w="1701"/>
      </w:tblGrid>
      <w:tr w:rsidR="003A1DFA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раздела, темы, главы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ЭОР</w:t>
            </w:r>
          </w:p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ЦОР</w:t>
            </w:r>
          </w:p>
        </w:tc>
      </w:tr>
      <w:tr w:rsidR="003A1DFA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Взаимоотношения в  семье и с  друзьями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A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Конфликты и их разрешения.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3A1DFA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Внешность и характер человека/литературного персонажа.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FA3DE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3A1DFA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Досуг и увлечения/хобби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современного подростка (чтение,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театр, музей, музыка,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спорт</w:t>
            </w:r>
            <w:r w:rsidR="00FA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живопись, компьютерные игры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  <w:proofErr w:type="gramEnd"/>
            <w:r w:rsidR="00FA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Роль книги в жизни подростка.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3A1DFA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Здоровый образ жизни. Режим труда и отдыха, фитнес, сбалансированное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Посещение врача.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3A1DFA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Покупки: одежда, обувь и продукты питания.</w:t>
            </w:r>
            <w:r w:rsidR="00FA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Карманные деньги. Молодежная мода.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FA3DE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3A1DFA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Школа, школьная жизнь, </w:t>
            </w:r>
            <w:r w:rsidR="00FA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изучаемые предметы и отношение к ним. Взаимоотношения  в школе, проблемы и их решение.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Переписка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зарубежными сверстниками.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FA3DE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3A1DFA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отдыха в различное время года. Виды отдыха.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Путешествия по России и зарубежным странам.</w:t>
            </w:r>
            <w:r w:rsidR="00FA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Транспорт.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FA3DE1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</w:t>
            </w:r>
            <w:proofErr w:type="gramStart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3A1DFA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флора и фауна.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 экологии.</w:t>
            </w:r>
            <w:r w:rsidR="00FA3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Защита окружающей среды.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Погода.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Климат. Стихийные бедствия.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3A1DFA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09028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массовой информации. Телевидение. Радио. Пресса. Интернет.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09028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3A1DFA"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РЭШ</w:t>
            </w:r>
          </w:p>
        </w:tc>
      </w:tr>
      <w:tr w:rsidR="003A1DFA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09028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Родная страна и страна/страны изучаемого языка. Их ге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ографическое положение, столицы и крупные города, регионы, население, официальные языки. Д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остопримечательности, культурные особенности (национальные праздники, традиции,    обычаи)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траницы истории.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09028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Диск </w:t>
            </w:r>
          </w:p>
        </w:tc>
      </w:tr>
      <w:tr w:rsidR="003A1DFA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09028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Выдающиеся люди родной страны и страны/стран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изучаемого языка, их вклад в науку и мировую культуру, государственные деятели, ученые,</w:t>
            </w:r>
            <w:r w:rsidRPr="00514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писатели, поэты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художники, музыканты, спортсмены.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A1DFA" w:rsidRPr="00514079" w:rsidTr="0035536D">
        <w:trPr>
          <w:gridAfter w:val="2"/>
          <w:wAfter w:w="26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A1DFA" w:rsidRPr="00514079" w:rsidTr="0035536D">
        <w:trPr>
          <w:gridAfter w:val="2"/>
          <w:wAfter w:w="26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A1DFA" w:rsidRPr="00514079" w:rsidTr="00355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FA" w:rsidRPr="00514079" w:rsidRDefault="0035536D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A" w:rsidRPr="00514079" w:rsidRDefault="003A1DFA" w:rsidP="003A1DFA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15ACD" w:rsidRDefault="00A15ACD" w:rsidP="00E55F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3BA3" w:rsidRDefault="00113BA3" w:rsidP="00E55F5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F30C8" w:rsidRDefault="00113BA3" w:rsidP="00A15AC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BF30C8" w:rsidRDefault="00BF30C8" w:rsidP="00A15ACD">
      <w:pPr>
        <w:rPr>
          <w:rFonts w:ascii="Times New Roman" w:hAnsi="Times New Roman"/>
          <w:b/>
          <w:i/>
          <w:sz w:val="28"/>
          <w:szCs w:val="28"/>
        </w:rPr>
      </w:pPr>
    </w:p>
    <w:p w:rsidR="00BF30C8" w:rsidRDefault="00BF30C8" w:rsidP="00A15ACD">
      <w:pPr>
        <w:rPr>
          <w:rFonts w:ascii="Times New Roman" w:hAnsi="Times New Roman"/>
          <w:b/>
          <w:i/>
          <w:sz w:val="28"/>
          <w:szCs w:val="28"/>
        </w:rPr>
      </w:pPr>
    </w:p>
    <w:p w:rsidR="00BF30C8" w:rsidRDefault="00BF30C8" w:rsidP="00A15ACD">
      <w:pPr>
        <w:rPr>
          <w:rFonts w:ascii="Times New Roman" w:hAnsi="Times New Roman"/>
          <w:b/>
          <w:i/>
          <w:sz w:val="28"/>
          <w:szCs w:val="28"/>
        </w:rPr>
      </w:pPr>
    </w:p>
    <w:p w:rsidR="0035536D" w:rsidRDefault="00113BA3" w:rsidP="00A15AC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5536D" w:rsidRDefault="0035536D" w:rsidP="00A15ACD">
      <w:pPr>
        <w:rPr>
          <w:rFonts w:ascii="Times New Roman" w:hAnsi="Times New Roman"/>
          <w:b/>
          <w:i/>
          <w:sz w:val="28"/>
          <w:szCs w:val="28"/>
        </w:rPr>
      </w:pPr>
    </w:p>
    <w:p w:rsidR="0035536D" w:rsidRDefault="0035536D" w:rsidP="00A15ACD">
      <w:pPr>
        <w:rPr>
          <w:rFonts w:ascii="Times New Roman" w:hAnsi="Times New Roman"/>
          <w:b/>
          <w:i/>
          <w:sz w:val="28"/>
          <w:szCs w:val="28"/>
        </w:rPr>
      </w:pPr>
    </w:p>
    <w:p w:rsidR="0035536D" w:rsidRDefault="0035536D" w:rsidP="00A15ACD">
      <w:pPr>
        <w:rPr>
          <w:rFonts w:ascii="Times New Roman" w:hAnsi="Times New Roman"/>
          <w:b/>
          <w:i/>
          <w:sz w:val="28"/>
          <w:szCs w:val="28"/>
        </w:rPr>
      </w:pPr>
    </w:p>
    <w:p w:rsidR="006240D1" w:rsidRDefault="006240D1"/>
    <w:p w:rsidR="006240D1" w:rsidRDefault="006240D1"/>
    <w:p w:rsidR="006240D1" w:rsidRDefault="006240D1"/>
    <w:p w:rsidR="006240D1" w:rsidRDefault="006240D1"/>
    <w:p w:rsidR="006240D1" w:rsidRDefault="006240D1"/>
    <w:p w:rsidR="006240D1" w:rsidRDefault="006240D1"/>
    <w:p w:rsidR="006240D1" w:rsidRDefault="006240D1"/>
    <w:p w:rsidR="006240D1" w:rsidRDefault="006240D1"/>
    <w:p w:rsidR="00C912A4" w:rsidRDefault="00C912A4"/>
    <w:p w:rsidR="00C912A4" w:rsidRDefault="00C912A4"/>
    <w:p w:rsidR="00D5771C" w:rsidRDefault="00D5771C"/>
    <w:p w:rsidR="00C912A4" w:rsidRDefault="00C912A4"/>
    <w:sectPr w:rsidR="00C912A4" w:rsidSect="00BF30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3C6"/>
    <w:multiLevelType w:val="hybridMultilevel"/>
    <w:tmpl w:val="7CD097C4"/>
    <w:lvl w:ilvl="0" w:tplc="4FD28422">
      <w:start w:val="1"/>
      <w:numFmt w:val="decimal"/>
      <w:lvlText w:val="%1."/>
      <w:lvlJc w:val="left"/>
      <w:pPr>
        <w:ind w:left="786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437FCB"/>
    <w:multiLevelType w:val="multilevel"/>
    <w:tmpl w:val="E0802692"/>
    <w:lvl w:ilvl="0">
      <w:start w:val="5"/>
      <w:numFmt w:val="decimal"/>
      <w:lvlText w:val="%1"/>
      <w:lvlJc w:val="left"/>
      <w:pPr>
        <w:ind w:left="326" w:hanging="170"/>
      </w:pPr>
      <w:rPr>
        <w:rFonts w:ascii="Verdana" w:hAnsi="Verdana"/>
        <w:color w:val="231F20"/>
        <w:sz w:val="22"/>
      </w:rPr>
    </w:lvl>
    <w:lvl w:ilvl="1">
      <w:start w:val="1"/>
      <w:numFmt w:val="decimal"/>
      <w:lvlText w:val="%2)"/>
      <w:lvlJc w:val="left"/>
      <w:pPr>
        <w:ind w:left="723" w:hanging="341"/>
      </w:pPr>
      <w:rPr>
        <w:rFonts w:ascii="Times New Roman" w:hAnsi="Times New Roman"/>
        <w:color w:val="231F20"/>
        <w:sz w:val="20"/>
      </w:rPr>
    </w:lvl>
    <w:lvl w:ilvl="2">
      <w:numFmt w:val="bullet"/>
      <w:lvlText w:val="•"/>
      <w:lvlJc w:val="left"/>
      <w:pPr>
        <w:ind w:left="1380" w:hanging="341"/>
      </w:pPr>
    </w:lvl>
    <w:lvl w:ilvl="3">
      <w:numFmt w:val="bullet"/>
      <w:lvlText w:val="•"/>
      <w:lvlJc w:val="left"/>
      <w:pPr>
        <w:ind w:left="2040" w:hanging="341"/>
      </w:pPr>
    </w:lvl>
    <w:lvl w:ilvl="4">
      <w:numFmt w:val="bullet"/>
      <w:lvlText w:val="•"/>
      <w:lvlJc w:val="left"/>
      <w:pPr>
        <w:ind w:left="2701" w:hanging="341"/>
      </w:pPr>
    </w:lvl>
    <w:lvl w:ilvl="5">
      <w:numFmt w:val="bullet"/>
      <w:lvlText w:val="•"/>
      <w:lvlJc w:val="left"/>
      <w:pPr>
        <w:ind w:left="3361" w:hanging="341"/>
      </w:pPr>
    </w:lvl>
    <w:lvl w:ilvl="6">
      <w:numFmt w:val="bullet"/>
      <w:lvlText w:val="•"/>
      <w:lvlJc w:val="left"/>
      <w:pPr>
        <w:ind w:left="4022" w:hanging="341"/>
      </w:pPr>
    </w:lvl>
    <w:lvl w:ilvl="7">
      <w:numFmt w:val="bullet"/>
      <w:lvlText w:val="•"/>
      <w:lvlJc w:val="left"/>
      <w:pPr>
        <w:ind w:left="4682" w:hanging="341"/>
      </w:pPr>
    </w:lvl>
    <w:lvl w:ilvl="8">
      <w:numFmt w:val="bullet"/>
      <w:lvlText w:val="•"/>
      <w:lvlJc w:val="left"/>
      <w:pPr>
        <w:ind w:left="5342" w:hanging="34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49DC"/>
    <w:rsid w:val="00022D94"/>
    <w:rsid w:val="0009028A"/>
    <w:rsid w:val="000F337D"/>
    <w:rsid w:val="000F572B"/>
    <w:rsid w:val="00101647"/>
    <w:rsid w:val="00113BA3"/>
    <w:rsid w:val="001A5E67"/>
    <w:rsid w:val="001B39DC"/>
    <w:rsid w:val="0020329A"/>
    <w:rsid w:val="0022304D"/>
    <w:rsid w:val="0026461F"/>
    <w:rsid w:val="002B744E"/>
    <w:rsid w:val="002F1F17"/>
    <w:rsid w:val="0035536D"/>
    <w:rsid w:val="00393C3C"/>
    <w:rsid w:val="00397676"/>
    <w:rsid w:val="003A1DFA"/>
    <w:rsid w:val="003D1A3E"/>
    <w:rsid w:val="003F05E9"/>
    <w:rsid w:val="00400C03"/>
    <w:rsid w:val="0041454C"/>
    <w:rsid w:val="00431E31"/>
    <w:rsid w:val="004323BE"/>
    <w:rsid w:val="00457E08"/>
    <w:rsid w:val="0048472D"/>
    <w:rsid w:val="005219EC"/>
    <w:rsid w:val="006240D1"/>
    <w:rsid w:val="006264D2"/>
    <w:rsid w:val="00635949"/>
    <w:rsid w:val="00662E83"/>
    <w:rsid w:val="00690AAE"/>
    <w:rsid w:val="006D55A7"/>
    <w:rsid w:val="006E4193"/>
    <w:rsid w:val="00722910"/>
    <w:rsid w:val="008049DC"/>
    <w:rsid w:val="00820CC4"/>
    <w:rsid w:val="0082417E"/>
    <w:rsid w:val="008321AB"/>
    <w:rsid w:val="008375E2"/>
    <w:rsid w:val="008B7257"/>
    <w:rsid w:val="008C6519"/>
    <w:rsid w:val="009A042F"/>
    <w:rsid w:val="00A15ACD"/>
    <w:rsid w:val="00A73842"/>
    <w:rsid w:val="00AC1755"/>
    <w:rsid w:val="00B151E0"/>
    <w:rsid w:val="00BD06E7"/>
    <w:rsid w:val="00BF30C8"/>
    <w:rsid w:val="00BF3519"/>
    <w:rsid w:val="00C52DA7"/>
    <w:rsid w:val="00C912A4"/>
    <w:rsid w:val="00D0630E"/>
    <w:rsid w:val="00D5771C"/>
    <w:rsid w:val="00D66275"/>
    <w:rsid w:val="00D74EF5"/>
    <w:rsid w:val="00D758DA"/>
    <w:rsid w:val="00DA5B1F"/>
    <w:rsid w:val="00E1016C"/>
    <w:rsid w:val="00E55F50"/>
    <w:rsid w:val="00E60D4C"/>
    <w:rsid w:val="00F343B3"/>
    <w:rsid w:val="00F9471E"/>
    <w:rsid w:val="00FA3DE1"/>
    <w:rsid w:val="00FE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DC"/>
  </w:style>
  <w:style w:type="paragraph" w:styleId="3">
    <w:name w:val="heading 3"/>
    <w:basedOn w:val="a"/>
    <w:link w:val="30"/>
    <w:uiPriority w:val="9"/>
    <w:qFormat/>
    <w:rsid w:val="000F337D"/>
    <w:pPr>
      <w:widowControl w:val="0"/>
      <w:spacing w:after="0" w:line="240" w:lineRule="auto"/>
      <w:ind w:left="157"/>
      <w:outlineLvl w:val="2"/>
    </w:pPr>
    <w:rPr>
      <w:rFonts w:ascii="Trebuchet MS" w:eastAsia="Times New Roman" w:hAnsi="Trebuchet MS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37D"/>
    <w:rPr>
      <w:rFonts w:ascii="Trebuchet MS" w:eastAsia="Times New Roman" w:hAnsi="Trebuchet MS" w:cs="Times New Roman"/>
      <w:color w:val="000000"/>
      <w:szCs w:val="20"/>
      <w:lang w:eastAsia="ru-RU"/>
    </w:rPr>
  </w:style>
  <w:style w:type="paragraph" w:styleId="a3">
    <w:name w:val="Body Text"/>
    <w:basedOn w:val="a"/>
    <w:link w:val="a4"/>
    <w:unhideWhenUsed/>
    <w:rsid w:val="000F337D"/>
    <w:pPr>
      <w:spacing w:after="120"/>
    </w:pPr>
  </w:style>
  <w:style w:type="character" w:customStyle="1" w:styleId="a4">
    <w:name w:val="Основной текст Знак"/>
    <w:basedOn w:val="a0"/>
    <w:link w:val="a3"/>
    <w:rsid w:val="000F337D"/>
  </w:style>
  <w:style w:type="paragraph" w:styleId="a5">
    <w:name w:val="Balloon Text"/>
    <w:basedOn w:val="a"/>
    <w:link w:val="a6"/>
    <w:uiPriority w:val="99"/>
    <w:semiHidden/>
    <w:unhideWhenUsed/>
    <w:rsid w:val="006E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5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17591</Words>
  <Characters>100272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23</cp:revision>
  <cp:lastPrinted>2022-10-26T17:03:00Z</cp:lastPrinted>
  <dcterms:created xsi:type="dcterms:W3CDTF">2022-10-14T18:52:00Z</dcterms:created>
  <dcterms:modified xsi:type="dcterms:W3CDTF">2022-11-02T06:56:00Z</dcterms:modified>
</cp:coreProperties>
</file>