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D" w:rsidRDefault="0029549D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DFB" w:rsidRDefault="00871DFB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4C87" w:rsidRDefault="00871DFB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86088"/>
            <wp:effectExtent l="0" t="0" r="0" b="5715"/>
            <wp:docPr id="1" name="Рисунок 1" descr="F:\02-EB-2021\15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5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87" w:rsidRDefault="00544C87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C87" w:rsidRDefault="00544C87" w:rsidP="00EC541C">
      <w:pPr>
        <w:shd w:val="clear" w:color="auto" w:fill="FFFFFF"/>
        <w:tabs>
          <w:tab w:val="left" w:pos="8080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7A" w:rsidRPr="00EA7ABE" w:rsidRDefault="008A1010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4707A" w:rsidRPr="00E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04707A" w:rsidRPr="00EA7ABE" w:rsidRDefault="0004707A" w:rsidP="00047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A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04707A" w:rsidRPr="00EA7ABE" w:rsidRDefault="00A16858" w:rsidP="00A1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4707A" w:rsidRPr="00EA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</w:t>
      </w:r>
      <w:r w:rsidR="006A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707A" w:rsidRPr="00EA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Основной образовательной программы начального общего образования МБОУ Белоберезковская СОШ №1.</w:t>
      </w:r>
    </w:p>
    <w:p w:rsidR="0004707A" w:rsidRPr="00EA7ABE" w:rsidRDefault="0004707A" w:rsidP="0004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7A" w:rsidRPr="00EA7ABE" w:rsidRDefault="0004707A" w:rsidP="00047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«Изобразительное искусство»</w:t>
      </w:r>
    </w:p>
    <w:p w:rsidR="00A16858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освоения курса изобразительного искусства: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формирование у ребёнка ценностных ориентиров в области изобразительного искусства;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творчеству, как своему, так и других людей;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овладение различными приёмами и техниками изобразительной деятельности;</w:t>
      </w:r>
    </w:p>
    <w:p w:rsidR="0004707A" w:rsidRP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воспитание готовности к отстаиванию своего эстетического </w:t>
      </w:r>
      <w:proofErr w:type="spellStart"/>
      <w:r w:rsidRPr="00A16858">
        <w:rPr>
          <w:rFonts w:ascii="Times New Roman" w:hAnsi="Times New Roman" w:cs="Times New Roman"/>
          <w:sz w:val="24"/>
          <w:szCs w:val="24"/>
        </w:rPr>
        <w:t>идеала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A16858">
        <w:rPr>
          <w:rFonts w:ascii="Times New Roman" w:hAnsi="Times New Roman" w:cs="Times New Roman"/>
          <w:sz w:val="24"/>
          <w:szCs w:val="24"/>
        </w:rPr>
        <w:t xml:space="preserve"> навыков самостоятельной и групповой работы.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7A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7AB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A16858" w:rsidRDefault="00A16858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У</w:t>
      </w:r>
      <w:r w:rsidR="0004707A" w:rsidRPr="00A16858">
        <w:rPr>
          <w:rFonts w:ascii="Times New Roman" w:hAnsi="Times New Roman" w:cs="Times New Roman"/>
          <w:sz w:val="24"/>
          <w:szCs w:val="24"/>
        </w:rPr>
        <w:t>читься работать по предложенному учителем плану.</w:t>
      </w:r>
    </w:p>
    <w:p w:rsid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04707A" w:rsidRP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16858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04707A" w:rsidRP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4707A" w:rsidRPr="00EA7ABE" w:rsidRDefault="0004707A" w:rsidP="00A16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A16858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lastRenderedPageBreak/>
        <w:t>б) оформить свою мысль в устной и письменной форме (на уровне одного предложения или небольшого текста).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Уметь слушать и понимать высказывания собеседников.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 Уметь выразительно читать и пересказывать содержание текста.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04707A" w:rsidRP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A7ABE">
        <w:rPr>
          <w:rFonts w:ascii="Times New Roman" w:hAnsi="Times New Roman" w:cs="Times New Roman"/>
          <w:sz w:val="24"/>
          <w:szCs w:val="24"/>
        </w:rPr>
        <w:t>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ознакомление учащихся с терминологией и классификацией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первичное ознакомление учащихся с отечественной и мировой культурой;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К концу обучения в  3-ем классе ученик достигнет следующих результатов: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основные жанры и виды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известные центры народных художественных ремёсел России;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ведущие художественные музеи России, объяснять их и назначение;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различать основные составные, тёплые и холодные цвета;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искусства);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использовать художественные материалы (гуашь, цветные карандаши, акварель, бумага);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</w:t>
      </w:r>
      <w:proofErr w:type="gramStart"/>
      <w:r w:rsidRPr="00EA7A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7ABE">
        <w:rPr>
          <w:rFonts w:ascii="Times New Roman" w:hAnsi="Times New Roman" w:cs="Times New Roman"/>
          <w:sz w:val="24"/>
          <w:szCs w:val="24"/>
        </w:rPr>
        <w:t>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самостоятельной и творческой деятельности;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обогащение опыта восприятия произведений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Ученик  получит возможность научиться: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участвовать в обсуждениях произведений искусства и дискуссиях, посвящённых искусству;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lastRenderedPageBreak/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04707A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использовать И</w:t>
      </w:r>
      <w:proofErr w:type="gramStart"/>
      <w:r w:rsidRPr="00EA7ABE">
        <w:rPr>
          <w:rFonts w:ascii="Times New Roman" w:hAnsi="Times New Roman" w:cs="Times New Roman"/>
          <w:sz w:val="24"/>
          <w:szCs w:val="24"/>
        </w:rPr>
        <w:t>КТ в тв</w:t>
      </w:r>
      <w:proofErr w:type="gramEnd"/>
      <w:r w:rsidRPr="00EA7ABE">
        <w:rPr>
          <w:rFonts w:ascii="Times New Roman" w:hAnsi="Times New Roman" w:cs="Times New Roman"/>
          <w:sz w:val="24"/>
          <w:szCs w:val="24"/>
        </w:rPr>
        <w:t>орческо-поисковой деятельности.</w:t>
      </w:r>
    </w:p>
    <w:p w:rsidR="006A785D" w:rsidRPr="00EA7ABE" w:rsidRDefault="006A785D" w:rsidP="00047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9D2" w:rsidRPr="004C2FD7" w:rsidRDefault="0004707A" w:rsidP="004C2F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7ABE">
        <w:rPr>
          <w:lang w:eastAsia="ru-RU"/>
        </w:rPr>
        <w:t xml:space="preserve">    </w:t>
      </w:r>
      <w:r w:rsidRPr="006919D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достижения планируемых результатов освоения учебно</w:t>
      </w:r>
      <w:r w:rsidR="00F10721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го предмета «Изобразительное искусство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 класс»</w:t>
      </w:r>
      <w:r w:rsidR="006919D2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используется УМК</w:t>
      </w:r>
      <w:r w:rsidR="006A785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«Школа России»</w:t>
      </w:r>
      <w:proofErr w:type="gramStart"/>
      <w:r w:rsidR="006A785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9D2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6919D2" w:rsidRDefault="006919D2" w:rsidP="0069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1.Авторская программа «Изобразительное искусство»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М., Просвещение, 2011 г.</w:t>
      </w:r>
    </w:p>
    <w:p w:rsidR="006919D2" w:rsidRPr="006919D2" w:rsidRDefault="006919D2" w:rsidP="0069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2.Учебник «Изобразительное искусство.</w:t>
      </w:r>
      <w:r w:rsidR="006A7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Искусство вокруг нас»3 класс, М., Просвещение 2013 г.</w:t>
      </w:r>
    </w:p>
    <w:p w:rsidR="00F10721" w:rsidRPr="00EA7ABE" w:rsidRDefault="006919D2" w:rsidP="006919D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разработки по изобразительному искусству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М.А.Давыдовой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г.</w:t>
      </w:r>
    </w:p>
    <w:p w:rsidR="00F10721" w:rsidRPr="00EA7ABE" w:rsidRDefault="00F10721" w:rsidP="00F10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под редакцией Б. М.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>.</w:t>
      </w:r>
    </w:p>
    <w:p w:rsidR="00F10721" w:rsidRPr="00EA7ABE" w:rsidRDefault="00F10721" w:rsidP="00F10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721" w:rsidRPr="004C2FD7" w:rsidRDefault="00F10721" w:rsidP="00F107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Рабочая программа по изобразитель</w:t>
      </w:r>
      <w:r w:rsidR="00BC75F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ному искусству  рассчитана на 34 часа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 (1 час в неделю).</w:t>
      </w:r>
    </w:p>
    <w:p w:rsidR="00F10721" w:rsidRDefault="00F10721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Pr="00CB1B9B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721" w:rsidRDefault="00F10721" w:rsidP="00F10721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C03C4B" w:rsidRPr="00924629" w:rsidRDefault="008D0CA8" w:rsidP="00C03C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 в твоём доме – 8 часов</w:t>
      </w:r>
    </w:p>
    <w:p w:rsidR="006762F9" w:rsidRDefault="00D245A2" w:rsidP="008A1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C4B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</w:t>
      </w:r>
      <w:proofErr w:type="gramStart"/>
      <w:r w:rsidRPr="00C03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3C4B">
        <w:rPr>
          <w:rFonts w:ascii="Times New Roman" w:hAnsi="Times New Roman" w:cs="Times New Roman"/>
          <w:sz w:val="24"/>
          <w:szCs w:val="24"/>
        </w:rPr>
        <w:t xml:space="preserve">Образная сущность искусства: художественный образ. Его условность, передача общего </w:t>
      </w:r>
      <w:proofErr w:type="gramStart"/>
      <w:r w:rsidRPr="00C03C4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3C4B">
        <w:rPr>
          <w:rFonts w:ascii="Times New Roman" w:hAnsi="Times New Roman" w:cs="Times New Roman"/>
          <w:sz w:val="24"/>
          <w:szCs w:val="24"/>
        </w:rPr>
        <w:t xml:space="preserve"> единичное. Красота предметов в реальной повседневной жизни.</w:t>
      </w:r>
      <w:r w:rsidR="001F0E5A" w:rsidRPr="00C03C4B">
        <w:rPr>
          <w:rFonts w:ascii="Times New Roman" w:hAnsi="Times New Roman" w:cs="Times New Roman"/>
          <w:sz w:val="24"/>
          <w:szCs w:val="24"/>
        </w:rPr>
        <w:t xml:space="preserve"> </w:t>
      </w:r>
      <w:r w:rsidRPr="00C03C4B">
        <w:rPr>
          <w:rFonts w:ascii="Times New Roman" w:hAnsi="Times New Roman" w:cs="Times New Roman"/>
          <w:sz w:val="24"/>
          <w:szCs w:val="24"/>
        </w:rPr>
        <w:t>Связь декора посуды, платка с назначением. Эмоциональная среда дома, создаваемая обоями: их цветом, рисунком, ритмом, величиной изображений. Книга как произведение искусства, многообразие форм и видов книг. Открытка как предмет искусства, разновидности тиражной графики. Причастность художника к созданию всего предметного мира, окружающего человека в его доме.</w:t>
      </w:r>
    </w:p>
    <w:p w:rsidR="00EA7ABE" w:rsidRPr="00924629" w:rsidRDefault="00EA7ABE" w:rsidP="00EA7A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</w:rPr>
        <w:t>Твои игрушки – 2 ч.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чем и как художники выражают чувства и настроения в своих произведениях.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762F9">
        <w:rPr>
          <w:rFonts w:ascii="Times New Roman" w:hAnsi="Times New Roman" w:cs="Times New Roman"/>
          <w:sz w:val="24"/>
          <w:szCs w:val="24"/>
        </w:rPr>
        <w:t xml:space="preserve">и </w:t>
      </w:r>
      <w:r w:rsidRPr="006762F9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игрушки по мотивам народных художественных промыслов.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украшении мотивы растительного и животного мира.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образцы игрушек </w:t>
      </w:r>
      <w:proofErr w:type="spellStart"/>
      <w:r w:rsidRPr="004B3B06">
        <w:rPr>
          <w:rFonts w:ascii="Times New Roman" w:hAnsi="Times New Roman" w:cs="Times New Roman"/>
          <w:sz w:val="24"/>
          <w:szCs w:val="24"/>
        </w:rPr>
        <w:t>Дымкова</w:t>
      </w:r>
      <w:proofErr w:type="spellEnd"/>
      <w:r w:rsidRPr="004B3B06">
        <w:rPr>
          <w:rFonts w:ascii="Times New Roman" w:hAnsi="Times New Roman" w:cs="Times New Roman"/>
          <w:sz w:val="24"/>
          <w:szCs w:val="24"/>
        </w:rPr>
        <w:t>, Филимонова, Хохломы, Гжели.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762F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преобразиться в мастера Постройки, создавая форму игрушки.</w:t>
      </w:r>
    </w:p>
    <w:p w:rsidR="00EA7ABE" w:rsidRPr="00924629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</w:rPr>
        <w:t>Посуда у тебя дома – 1 ч.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формы и пропорции.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Решать</w:t>
      </w:r>
      <w:r w:rsidRPr="006762F9">
        <w:rPr>
          <w:rFonts w:ascii="Times New Roman" w:hAnsi="Times New Roman" w:cs="Times New Roman"/>
          <w:sz w:val="24"/>
          <w:szCs w:val="24"/>
        </w:rPr>
        <w:t> с</w:t>
      </w:r>
      <w:r w:rsidRPr="004B3B06">
        <w:rPr>
          <w:rFonts w:ascii="Times New Roman" w:hAnsi="Times New Roman" w:cs="Times New Roman"/>
          <w:sz w:val="24"/>
          <w:szCs w:val="24"/>
        </w:rPr>
        <w:t>амостоятельно декоративное оформление предметов (элементы хохломской росписи).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7D3990" w:rsidRPr="007D3990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Мамин платок – 1 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proofErr w:type="gramEnd"/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общем искусство росписи тканей.</w:t>
      </w:r>
    </w:p>
    <w:p w:rsidR="007D3990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составить</w:t>
      </w:r>
      <w:r w:rsidRPr="004B3B06">
        <w:rPr>
          <w:rFonts w:ascii="Times New Roman" w:hAnsi="Times New Roman" w:cs="Times New Roman"/>
          <w:sz w:val="24"/>
          <w:szCs w:val="24"/>
        </w:rPr>
        <w:t> простейший орнамент.</w:t>
      </w:r>
    </w:p>
    <w:p w:rsidR="00EA7ABE" w:rsidRPr="007D3990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Обои и шторы у тебя дома - 1 ч.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роль художников в создании обоев, штор.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цветом настроение в работе.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непрерывные полосные орнаменты, используя растительные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990" w:rsidRPr="007D3990" w:rsidRDefault="007D3990" w:rsidP="007D399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Твои книжки – 1ч.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роль художника в создании книги, многообразие книг.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отличать</w:t>
      </w:r>
      <w:r w:rsidRPr="004B3B06">
        <w:rPr>
          <w:rFonts w:ascii="Times New Roman" w:hAnsi="Times New Roman" w:cs="Times New Roman"/>
          <w:sz w:val="24"/>
          <w:szCs w:val="24"/>
        </w:rPr>
        <w:t> назначение книг, оформлять обложку иллюстрации.</w:t>
      </w:r>
    </w:p>
    <w:p w:rsidR="00EA7ABE" w:rsidRDefault="007D3990" w:rsidP="007D399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EA7ABE" w:rsidRPr="007D3990" w:rsidRDefault="007D3990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Что сделал художник в нашем доме -1 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 существовании трёх сфер художественной деятельности и их единстве, о том, что изображая, </w:t>
      </w:r>
      <w:proofErr w:type="gramStart"/>
      <w:r w:rsidRPr="004B3B06">
        <w:rPr>
          <w:rFonts w:ascii="Times New Roman" w:hAnsi="Times New Roman" w:cs="Times New Roman"/>
          <w:sz w:val="24"/>
          <w:szCs w:val="24"/>
        </w:rPr>
        <w:t>украшая и строя художник передаёт своё отношение</w:t>
      </w:r>
      <w:proofErr w:type="gramEnd"/>
      <w:r w:rsidRPr="004B3B06">
        <w:rPr>
          <w:rFonts w:ascii="Times New Roman" w:hAnsi="Times New Roman" w:cs="Times New Roman"/>
          <w:sz w:val="24"/>
          <w:szCs w:val="24"/>
        </w:rPr>
        <w:t xml:space="preserve"> к предмету или явлению.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чем и как художники выражают чувства и настроения в своих произведениях.</w:t>
      </w:r>
    </w:p>
    <w:p w:rsidR="00EA7ABE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1F0E5A" w:rsidRDefault="008D0CA8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D0CA8">
        <w:rPr>
          <w:rFonts w:ascii="Times New Roman" w:hAnsi="Times New Roman" w:cs="Times New Roman"/>
          <w:sz w:val="24"/>
          <w:szCs w:val="24"/>
        </w:rPr>
        <w:t xml:space="preserve"> </w:t>
      </w:r>
      <w:r w:rsidRPr="00D245A2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 на улицах твоего поселка – 8 часов</w:t>
      </w:r>
    </w:p>
    <w:p w:rsidR="008D0CA8" w:rsidRDefault="008D0CA8" w:rsidP="00D24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Архитектурные памятники как хранители памяти о своём времени, о тех, кто строил и украшал города и сёла.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Разнообразие форм и образное решение транспорта.</w:t>
      </w:r>
    </w:p>
    <w:p w:rsidR="00D245A2" w:rsidRPr="00D245A2" w:rsidRDefault="00D245A2" w:rsidP="00D245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Памятники архитектуры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наследие веков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основные памятники города, места их нахождения.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Представлять</w:t>
      </w:r>
      <w:r w:rsidRPr="004B3B06">
        <w:rPr>
          <w:rFonts w:ascii="Times New Roman" w:hAnsi="Times New Roman" w:cs="Times New Roman"/>
          <w:sz w:val="24"/>
          <w:szCs w:val="24"/>
        </w:rPr>
        <w:t>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B3B06">
        <w:rPr>
          <w:rFonts w:ascii="Times New Roman" w:hAnsi="Times New Roman" w:cs="Times New Roman"/>
          <w:sz w:val="24"/>
          <w:szCs w:val="24"/>
        </w:rPr>
        <w:t> связь архитектуры с природой.</w:t>
      </w:r>
    </w:p>
    <w:p w:rsidR="008D0CA8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узнавать</w:t>
      </w:r>
      <w:r w:rsidRPr="004B3B06">
        <w:rPr>
          <w:rFonts w:ascii="Times New Roman" w:hAnsi="Times New Roman" w:cs="Times New Roman"/>
          <w:sz w:val="24"/>
          <w:szCs w:val="24"/>
        </w:rPr>
        <w:t> памятники, посвященны</w:t>
      </w:r>
      <w:r w:rsidR="004C2FD7">
        <w:rPr>
          <w:rFonts w:ascii="Times New Roman" w:hAnsi="Times New Roman" w:cs="Times New Roman"/>
          <w:sz w:val="24"/>
          <w:szCs w:val="24"/>
        </w:rPr>
        <w:t xml:space="preserve">е событиям </w:t>
      </w:r>
      <w:proofErr w:type="gramStart"/>
      <w:r w:rsidR="004C2FD7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="004C2FD7">
        <w:rPr>
          <w:rFonts w:ascii="Times New Roman" w:hAnsi="Times New Roman" w:cs="Times New Roman"/>
          <w:sz w:val="24"/>
          <w:szCs w:val="24"/>
        </w:rPr>
        <w:t xml:space="preserve"> и ВОВ.</w:t>
      </w:r>
    </w:p>
    <w:p w:rsid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Парки, скверы, бульвары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Знать,</w:t>
      </w:r>
      <w:r w:rsidRPr="004B3B06">
        <w:rPr>
          <w:rFonts w:ascii="Times New Roman" w:hAnsi="Times New Roman" w:cs="Times New Roman"/>
          <w:sz w:val="24"/>
          <w:szCs w:val="24"/>
        </w:rPr>
        <w:t> в чем заключается работа художника – архитектора.</w:t>
      </w:r>
    </w:p>
    <w:p w:rsidR="001F0E5A" w:rsidRP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парк или сквер.</w:t>
      </w:r>
    </w:p>
    <w:p w:rsid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Ажурные ограды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разные инженерные формы ажурных сцеплений металла.</w:t>
      </w:r>
    </w:p>
    <w:p w:rsidR="001F0E5A" w:rsidRPr="00D245A2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Наблюдать и передавать</w:t>
      </w:r>
      <w:r w:rsidRPr="004B3B06">
        <w:rPr>
          <w:rFonts w:ascii="Times New Roman" w:hAnsi="Times New Roman" w:cs="Times New Roman"/>
          <w:sz w:val="24"/>
          <w:szCs w:val="24"/>
        </w:rPr>
        <w:t> в собственной художественно-творческой деятельности разнообразие и красоту природных форм и украшений.</w:t>
      </w:r>
    </w:p>
    <w:p w:rsidR="00D245A2" w:rsidRP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Фонари на улицах и в парках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виды и назначение фонарей.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придумать</w:t>
      </w:r>
      <w:r w:rsidRPr="004B3B06">
        <w:rPr>
          <w:rFonts w:ascii="Times New Roman" w:hAnsi="Times New Roman" w:cs="Times New Roman"/>
          <w:sz w:val="24"/>
          <w:szCs w:val="24"/>
        </w:rPr>
        <w:t> свои варианты фонарей для детского праздника.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Витрины магазинов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оформление витрин по значению и уровню культуры города.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4B3B06">
        <w:rPr>
          <w:rFonts w:ascii="Times New Roman" w:hAnsi="Times New Roman" w:cs="Times New Roman"/>
          <w:sz w:val="24"/>
          <w:szCs w:val="24"/>
        </w:rPr>
        <w:t> разные по значению и оформлению витрины.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Транспорт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разные виды транспорта.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изобразить</w:t>
      </w:r>
      <w:r w:rsidRPr="004B3B06">
        <w:rPr>
          <w:rFonts w:ascii="Times New Roman" w:hAnsi="Times New Roman" w:cs="Times New Roman"/>
          <w:sz w:val="24"/>
          <w:szCs w:val="24"/>
        </w:rPr>
        <w:t> разные виды транспорта.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сделал художник на улицах моего поселка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,</w:t>
      </w:r>
      <w:r w:rsidRPr="004B3B06">
        <w:rPr>
          <w:rFonts w:ascii="Times New Roman" w:hAnsi="Times New Roman" w:cs="Times New Roman"/>
          <w:sz w:val="24"/>
          <w:szCs w:val="24"/>
        </w:rPr>
        <w:t xml:space="preserve"> в чем заключается работа художника – архитектора.</w:t>
      </w:r>
    </w:p>
    <w:p w:rsidR="001F0E5A" w:rsidRPr="004E0ACE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облик города.</w:t>
      </w:r>
    </w:p>
    <w:p w:rsidR="00D245A2" w:rsidRPr="004E0ACE" w:rsidRDefault="004E0ACE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Обобщающий урок четверти. Новогодняя игрушка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6762F9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D245A2" w:rsidRDefault="004E0ACE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Выбирать и использовать</w:t>
      </w:r>
      <w:r w:rsidRPr="004E0ACE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различные художественные материалы для передачи собственного художественного замысла.</w:t>
      </w:r>
    </w:p>
    <w:p w:rsidR="006762F9" w:rsidRPr="001F0E5A" w:rsidRDefault="008D0CA8" w:rsidP="006762F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Художник и зрелище – 10 часов</w:t>
      </w:r>
      <w:r w:rsidR="006762F9" w:rsidRPr="001F0E5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D0CA8" w:rsidRDefault="008D0CA8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Художник в цирке.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Художник в театре.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Искусство рекламы, его роль в жизни  (афиша и плакат)</w:t>
      </w:r>
      <w:proofErr w:type="gramStart"/>
      <w:r w:rsidRPr="00F109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09CA">
        <w:rPr>
          <w:rFonts w:ascii="Times New Roman" w:hAnsi="Times New Roman" w:cs="Times New Roman"/>
          <w:sz w:val="24"/>
          <w:szCs w:val="24"/>
        </w:rPr>
        <w:t>абота Мастеров Изображения, Постройки, Украшения на улицах города для создания праздника в городе.</w:t>
      </w:r>
      <w:r w:rsidR="006762F9">
        <w:rPr>
          <w:rFonts w:ascii="Times New Roman" w:hAnsi="Times New Roman" w:cs="Times New Roman"/>
          <w:sz w:val="24"/>
          <w:szCs w:val="24"/>
        </w:rPr>
        <w:t xml:space="preserve"> Р</w:t>
      </w:r>
      <w:r w:rsidRPr="00F109CA">
        <w:rPr>
          <w:rFonts w:ascii="Times New Roman" w:hAnsi="Times New Roman" w:cs="Times New Roman"/>
          <w:sz w:val="24"/>
          <w:szCs w:val="24"/>
        </w:rPr>
        <w:t>оль художника при изготовлении декорац</w:t>
      </w:r>
      <w:r w:rsidR="00470317">
        <w:rPr>
          <w:rFonts w:ascii="Times New Roman" w:hAnsi="Times New Roman" w:cs="Times New Roman"/>
          <w:sz w:val="24"/>
          <w:szCs w:val="24"/>
        </w:rPr>
        <w:t>ий, костюмов, карнавальных масок</w:t>
      </w:r>
      <w:r w:rsidRPr="00F109CA">
        <w:rPr>
          <w:rFonts w:ascii="Times New Roman" w:hAnsi="Times New Roman" w:cs="Times New Roman"/>
          <w:sz w:val="24"/>
          <w:szCs w:val="24"/>
        </w:rPr>
        <w:t>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Роль художника в праздничном украшении города, улицы.</w:t>
      </w:r>
    </w:p>
    <w:p w:rsidR="00470317" w:rsidRDefault="00470317" w:rsidP="006762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17">
        <w:rPr>
          <w:rFonts w:ascii="Times New Roman" w:hAnsi="Times New Roman" w:cs="Times New Roman"/>
          <w:b/>
          <w:i/>
          <w:sz w:val="24"/>
          <w:szCs w:val="24"/>
        </w:rPr>
        <w:t>Художник в цирке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 </w:t>
      </w:r>
      <w:r w:rsidRPr="004B3B06">
        <w:rPr>
          <w:rFonts w:ascii="Times New Roman" w:hAnsi="Times New Roman" w:cs="Times New Roman"/>
          <w:sz w:val="24"/>
          <w:szCs w:val="24"/>
        </w:rPr>
        <w:t>отличие и сходство театра и цирка.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эскиз циркового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17">
        <w:rPr>
          <w:rFonts w:ascii="Times New Roman" w:hAnsi="Times New Roman" w:cs="Times New Roman"/>
          <w:b/>
          <w:i/>
          <w:sz w:val="24"/>
          <w:szCs w:val="24"/>
        </w:rPr>
        <w:t>Художник в театре</w:t>
      </w:r>
      <w:r>
        <w:rPr>
          <w:rFonts w:ascii="Times New Roman" w:hAnsi="Times New Roman" w:cs="Times New Roman"/>
          <w:b/>
          <w:i/>
          <w:sz w:val="24"/>
          <w:szCs w:val="24"/>
        </w:rPr>
        <w:t>- 1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истоки театрального искусства.</w:t>
      </w:r>
    </w:p>
    <w:p w:rsidR="001F0E5A" w:rsidRDefault="00470317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эпизод театральной сказки.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сюжетные объёмно-пространственные композиции по мотивам театральной постановки.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работать</w:t>
      </w:r>
      <w:r w:rsidRPr="004B3B06">
        <w:rPr>
          <w:rFonts w:ascii="Times New Roman" w:hAnsi="Times New Roman" w:cs="Times New Roman"/>
          <w:sz w:val="24"/>
          <w:szCs w:val="24"/>
        </w:rPr>
        <w:t xml:space="preserve"> в </w:t>
      </w:r>
      <w:r w:rsidR="00924629">
        <w:rPr>
          <w:rFonts w:ascii="Times New Roman" w:hAnsi="Times New Roman" w:cs="Times New Roman"/>
          <w:sz w:val="24"/>
          <w:szCs w:val="24"/>
        </w:rPr>
        <w:t>к</w:t>
      </w:r>
      <w:r w:rsidRPr="004B3B06">
        <w:rPr>
          <w:rFonts w:ascii="Times New Roman" w:hAnsi="Times New Roman" w:cs="Times New Roman"/>
          <w:sz w:val="24"/>
          <w:szCs w:val="24"/>
        </w:rPr>
        <w:t>оллективе, распределять обязанности.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ственную деятельность, проявляя инициативу, фантазию, воображение. 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Маски – 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 </w:t>
      </w:r>
      <w:r w:rsidRPr="004B3B06">
        <w:rPr>
          <w:rFonts w:ascii="Times New Roman" w:hAnsi="Times New Roman" w:cs="Times New Roman"/>
          <w:sz w:val="24"/>
          <w:szCs w:val="24"/>
        </w:rPr>
        <w:t>историю происхождения театральных масок.</w:t>
      </w:r>
    </w:p>
    <w:p w:rsidR="001F0E5A" w:rsidRPr="00470317" w:rsidRDefault="00470317" w:rsidP="0047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конструировать</w:t>
      </w:r>
      <w:r w:rsidRPr="004B3B06">
        <w:rPr>
          <w:rFonts w:ascii="Times New Roman" w:hAnsi="Times New Roman" w:cs="Times New Roman"/>
          <w:sz w:val="24"/>
          <w:szCs w:val="24"/>
        </w:rPr>
        <w:t> маску из бумаги.</w:t>
      </w:r>
    </w:p>
    <w:p w:rsidR="00470317" w:rsidRP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Театральный занавес – 1 ч.</w:t>
      </w:r>
    </w:p>
    <w:p w:rsidR="00EA7ABE" w:rsidRDefault="00470317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историю происхождения театрального занавеса.</w:t>
      </w:r>
    </w:p>
    <w:p w:rsidR="00470317" w:rsidRDefault="00470317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17">
        <w:rPr>
          <w:rFonts w:ascii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эскиз театрального занавеса.</w:t>
      </w:r>
    </w:p>
    <w:p w:rsidR="00470317" w:rsidRPr="00576D6D" w:rsidRDefault="00576D6D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 кукол – 2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кукольного театра от других видов театра.</w:t>
      </w:r>
      <w:r w:rsidRPr="004B3B06">
        <w:rPr>
          <w:rFonts w:ascii="Times New Roman" w:hAnsi="Times New Roman" w:cs="Times New Roman"/>
          <w:sz w:val="24"/>
          <w:szCs w:val="24"/>
        </w:rPr>
        <w:br/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в паре голову кукольного персонажа.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Демонстрировать</w:t>
      </w:r>
      <w:r w:rsidRPr="004B3B06">
        <w:rPr>
          <w:rFonts w:ascii="Times New Roman" w:hAnsi="Times New Roman" w:cs="Times New Roman"/>
          <w:sz w:val="24"/>
          <w:szCs w:val="24"/>
        </w:rPr>
        <w:t> умение работать в коллективе в условиях сотворчества.</w:t>
      </w:r>
    </w:p>
    <w:p w:rsidR="001F0E5A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576D6D" w:rsidRPr="00576D6D" w:rsidRDefault="00576D6D" w:rsidP="00576D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</w:rPr>
        <w:t>Афиша и плакат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 назначении афиши и плаката.</w:t>
      </w:r>
    </w:p>
    <w:p w:rsidR="00A16858" w:rsidRDefault="00576D6D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эскиз афиши и плаката к спектаклю.</w:t>
      </w:r>
    </w:p>
    <w:p w:rsidR="00576D6D" w:rsidRPr="00576D6D" w:rsidRDefault="00576D6D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</w:rPr>
        <w:t>Праздник в городе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и сходство театра и цирка.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B3B06">
        <w:rPr>
          <w:rFonts w:ascii="Times New Roman" w:hAnsi="Times New Roman" w:cs="Times New Roman"/>
          <w:sz w:val="24"/>
          <w:szCs w:val="24"/>
        </w:rPr>
        <w:t> создать эскиз.</w:t>
      </w:r>
    </w:p>
    <w:p w:rsidR="00470317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p w:rsidR="00470317" w:rsidRDefault="00576D6D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Театральная маска</w:t>
      </w:r>
      <w:r w:rsidRPr="00576D6D">
        <w:rPr>
          <w:rFonts w:ascii="Times New Roman" w:hAnsi="Times New Roman" w:cs="Times New Roman"/>
          <w:b/>
          <w:i/>
          <w:sz w:val="24"/>
          <w:szCs w:val="24"/>
        </w:rPr>
        <w:t>. Школьный карнавал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и сходство театра и цирка.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 создать эскиз карнавальной маски</w:t>
      </w:r>
      <w:r w:rsidRPr="004B3B06">
        <w:rPr>
          <w:rFonts w:ascii="Times New Roman" w:hAnsi="Times New Roman" w:cs="Times New Roman"/>
          <w:sz w:val="24"/>
          <w:szCs w:val="24"/>
        </w:rPr>
        <w:t>.</w:t>
      </w:r>
    </w:p>
    <w:p w:rsidR="00576D6D" w:rsidRPr="00576D6D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p w:rsidR="00EA7ABE" w:rsidRDefault="00EA7ABE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Художник и музей – 8 часов</w:t>
      </w:r>
    </w:p>
    <w:p w:rsidR="00576D6D" w:rsidRDefault="00EA7ABE" w:rsidP="0057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Музеи, шедевры изобразительного искусства, хранящиеся в художественных музеях  крупных городов России, памятники культуры родного края.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особый мир.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пейзаж (жанр пейзажа).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портрет (жанр портрета).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натюрморт (жанр натюрморта).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Исторические картины и картины бытового жанра.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EA7ABE" w:rsidRPr="00576D6D" w:rsidRDefault="00576D6D" w:rsidP="00576D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b/>
          <w:i/>
          <w:sz w:val="24"/>
          <w:szCs w:val="24"/>
        </w:rPr>
        <w:t>Музей в жизни города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в музеях хранятся лучшие произведения искусства, подлинники авторов.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интерьер музея.</w:t>
      </w:r>
    </w:p>
    <w:p w:rsidR="00C03C4B" w:rsidRDefault="00576D6D" w:rsidP="0057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D5112C" w:rsidRDefault="00D5112C" w:rsidP="00576D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Интерьер музея – 1 ч.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в музеях хранятся лучшие произведения искусства, подлинники авторов.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B3B06">
        <w:rPr>
          <w:rFonts w:ascii="Times New Roman" w:hAnsi="Times New Roman" w:cs="Times New Roman"/>
          <w:sz w:val="24"/>
          <w:szCs w:val="24"/>
        </w:rPr>
        <w:t> ценность искусства в сотворении гармонии между человеком и окружающим миром.</w:t>
      </w:r>
    </w:p>
    <w:p w:rsidR="00D5112C" w:rsidRDefault="00D5112C" w:rsidP="00D5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Называть</w:t>
      </w:r>
      <w:r w:rsidRPr="004B3B06">
        <w:rPr>
          <w:rFonts w:ascii="Times New Roman" w:hAnsi="Times New Roman" w:cs="Times New Roman"/>
          <w:sz w:val="24"/>
          <w:szCs w:val="24"/>
        </w:rPr>
        <w:t> ведущие художественные музеи России и художественные музеи своего региона.</w:t>
      </w:r>
    </w:p>
    <w:p w:rsidR="00D5112C" w:rsidRDefault="00D5112C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12C">
        <w:rPr>
          <w:rFonts w:ascii="Times New Roman" w:hAnsi="Times New Roman" w:cs="Times New Roman"/>
          <w:b/>
          <w:i/>
          <w:sz w:val="24"/>
          <w:szCs w:val="24"/>
        </w:rPr>
        <w:t>Картина – пейзаж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картина – пейзаж, о роли цвета в пейзаже.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Pr="004B3B06">
        <w:rPr>
          <w:rFonts w:ascii="Times New Roman" w:hAnsi="Times New Roman" w:cs="Times New Roman"/>
          <w:sz w:val="24"/>
          <w:szCs w:val="24"/>
        </w:rPr>
        <w:t> природу и природные явления, различать их характер и эмоциональные состояния.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с помощью цвета характер и эмоциональное состояние природы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пейзаж по представлению.</w:t>
      </w:r>
    </w:p>
    <w:p w:rsidR="001F0E5A" w:rsidRDefault="00D5112C" w:rsidP="00D5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Использовать </w:t>
      </w:r>
      <w:r w:rsidRPr="004B3B06">
        <w:rPr>
          <w:rFonts w:ascii="Times New Roman" w:hAnsi="Times New Roman" w:cs="Times New Roman"/>
          <w:sz w:val="24"/>
          <w:szCs w:val="24"/>
        </w:rPr>
        <w:t>в работе впечатления, полученные от восприятия картин художников.</w:t>
      </w:r>
    </w:p>
    <w:p w:rsidR="00D5112C" w:rsidRDefault="001F0E5A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 Картина – портрет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жанр портрета.</w:t>
      </w:r>
    </w:p>
    <w:p w:rsidR="001F0E5A" w:rsidRDefault="001F0E5A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нарисовать</w:t>
      </w:r>
      <w:r w:rsidRPr="004B3B06">
        <w:rPr>
          <w:rFonts w:ascii="Times New Roman" w:hAnsi="Times New Roman" w:cs="Times New Roman"/>
          <w:sz w:val="24"/>
          <w:szCs w:val="24"/>
        </w:rPr>
        <w:t> портрет близкого человека.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графическими средствами выразительные образы человека.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 xml:space="preserve"> с помощью цвета характер и эмоциональное </w:t>
      </w:r>
      <w:proofErr w:type="gramStart"/>
      <w:r w:rsidRPr="004B3B06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4B3B06">
        <w:rPr>
          <w:rFonts w:ascii="Times New Roman" w:hAnsi="Times New Roman" w:cs="Times New Roman"/>
          <w:sz w:val="24"/>
          <w:szCs w:val="24"/>
        </w:rPr>
        <w:t xml:space="preserve"> характерные черты внешнего облика человека.</w:t>
      </w:r>
    </w:p>
    <w:p w:rsidR="001F0E5A" w:rsidRDefault="001F0E5A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 натюрморт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натюрморт, где можно увидеть натюрморт.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Овладевать </w:t>
      </w:r>
      <w:r w:rsidRPr="004B3B06">
        <w:rPr>
          <w:rFonts w:ascii="Times New Roman" w:hAnsi="Times New Roman" w:cs="Times New Roman"/>
          <w:sz w:val="24"/>
          <w:szCs w:val="24"/>
        </w:rPr>
        <w:t>приёмами самостоятельного составления натюрморта.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Улавливать</w:t>
      </w:r>
      <w:r w:rsidRPr="004B3B06">
        <w:rPr>
          <w:rFonts w:ascii="Times New Roman" w:hAnsi="Times New Roman" w:cs="Times New Roman"/>
          <w:sz w:val="24"/>
          <w:szCs w:val="24"/>
        </w:rPr>
        <w:t>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смысловую связь предметов в натюрморте.</w:t>
      </w:r>
    </w:p>
    <w:p w:rsidR="00C03C4B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работе впечатления, полученные от восприятия картин художников.</w:t>
      </w:r>
    </w:p>
    <w:p w:rsidR="001F0E5A" w:rsidRDefault="001F0E5A" w:rsidP="001F0E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Картины исторические и бытовые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исторических и бытовых картин.</w:t>
      </w:r>
    </w:p>
    <w:p w:rsidR="00C03C4B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сцену из повседневной жизни людей.</w:t>
      </w:r>
    </w:p>
    <w:p w:rsidR="001F0E5A" w:rsidRDefault="001F0E5A" w:rsidP="001F0E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Скульптура в музее и на улице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4B3B06">
        <w:rPr>
          <w:rFonts w:ascii="Times New Roman" w:hAnsi="Times New Roman" w:cs="Times New Roman"/>
          <w:sz w:val="24"/>
          <w:szCs w:val="24"/>
        </w:rPr>
        <w:t>что такое скульптура.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смотреть</w:t>
      </w:r>
      <w:r w:rsidRPr="004B3B06">
        <w:rPr>
          <w:rFonts w:ascii="Times New Roman" w:hAnsi="Times New Roman" w:cs="Times New Roman"/>
          <w:sz w:val="24"/>
          <w:szCs w:val="24"/>
        </w:rPr>
        <w:t> на скульптуру.</w:t>
      </w:r>
    </w:p>
    <w:p w:rsidR="00C03C4B" w:rsidRPr="001F0E5A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1F0E5A" w:rsidRDefault="001F0E5A" w:rsidP="001F0E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Художественная выставка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F0E5A">
        <w:rPr>
          <w:rFonts w:ascii="Times New Roman" w:hAnsi="Times New Roman" w:cs="Times New Roman"/>
          <w:b/>
          <w:i/>
          <w:sz w:val="24"/>
          <w:szCs w:val="24"/>
        </w:rPr>
        <w:t>Каждый человек – художник!</w:t>
      </w:r>
      <w:r w:rsidR="00C03C4B"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выставка.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подготовить</w:t>
      </w:r>
      <w:r w:rsidRPr="004B3B06">
        <w:rPr>
          <w:rFonts w:ascii="Times New Roman" w:hAnsi="Times New Roman" w:cs="Times New Roman"/>
          <w:sz w:val="24"/>
          <w:szCs w:val="24"/>
        </w:rPr>
        <w:t> к выставке лучшие работы.</w:t>
      </w:r>
    </w:p>
    <w:p w:rsidR="001F0E5A" w:rsidRPr="001F0E5A" w:rsidRDefault="001F0E5A" w:rsidP="001F0E5A"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sectPr w:rsidR="001F0E5A" w:rsidRPr="001F0E5A" w:rsidSect="006A7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17"/>
    <w:multiLevelType w:val="hybridMultilevel"/>
    <w:tmpl w:val="5EC893C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CBC0704"/>
    <w:multiLevelType w:val="hybridMultilevel"/>
    <w:tmpl w:val="A690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4FC"/>
    <w:multiLevelType w:val="hybridMultilevel"/>
    <w:tmpl w:val="41D4C8F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4F43AA6"/>
    <w:multiLevelType w:val="hybridMultilevel"/>
    <w:tmpl w:val="70DC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211"/>
    <w:multiLevelType w:val="hybridMultilevel"/>
    <w:tmpl w:val="C46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A"/>
    <w:rsid w:val="0004707A"/>
    <w:rsid w:val="001F0E5A"/>
    <w:rsid w:val="0029549D"/>
    <w:rsid w:val="003B06F0"/>
    <w:rsid w:val="003B4222"/>
    <w:rsid w:val="00470317"/>
    <w:rsid w:val="004C2FD7"/>
    <w:rsid w:val="004E0ACE"/>
    <w:rsid w:val="004E563B"/>
    <w:rsid w:val="00544C87"/>
    <w:rsid w:val="00576D6D"/>
    <w:rsid w:val="006762F9"/>
    <w:rsid w:val="006919D2"/>
    <w:rsid w:val="006A785D"/>
    <w:rsid w:val="0075399C"/>
    <w:rsid w:val="007D3990"/>
    <w:rsid w:val="0083441E"/>
    <w:rsid w:val="00871DFB"/>
    <w:rsid w:val="008A1010"/>
    <w:rsid w:val="008D0CA8"/>
    <w:rsid w:val="00924629"/>
    <w:rsid w:val="00A16858"/>
    <w:rsid w:val="00A6597B"/>
    <w:rsid w:val="00BC75FD"/>
    <w:rsid w:val="00C03C4B"/>
    <w:rsid w:val="00D245A2"/>
    <w:rsid w:val="00D5112C"/>
    <w:rsid w:val="00EA7ABE"/>
    <w:rsid w:val="00EC541C"/>
    <w:rsid w:val="00F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7A"/>
    <w:pPr>
      <w:spacing w:after="0" w:line="240" w:lineRule="auto"/>
    </w:pPr>
  </w:style>
  <w:style w:type="paragraph" w:customStyle="1" w:styleId="c10">
    <w:name w:val="c10"/>
    <w:basedOn w:val="a"/>
    <w:rsid w:val="008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7A"/>
    <w:pPr>
      <w:spacing w:after="0" w:line="240" w:lineRule="auto"/>
    </w:pPr>
  </w:style>
  <w:style w:type="paragraph" w:customStyle="1" w:styleId="c10">
    <w:name w:val="c10"/>
    <w:basedOn w:val="a"/>
    <w:rsid w:val="008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21</cp:revision>
  <dcterms:created xsi:type="dcterms:W3CDTF">2016-09-24T05:55:00Z</dcterms:created>
  <dcterms:modified xsi:type="dcterms:W3CDTF">2021-02-02T18:37:00Z</dcterms:modified>
</cp:coreProperties>
</file>