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A" w:rsidRDefault="00725A17" w:rsidP="000C33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5A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9.75pt;width:542.25pt;height:753.6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4B463E" w:rsidRDefault="00AC7BB9" w:rsidP="00F216F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36055" cy="2604770"/>
                        <wp:effectExtent l="19050" t="0" r="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6055" cy="2604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63E" w:rsidRDefault="004B463E" w:rsidP="00F216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463E" w:rsidRDefault="004B463E" w:rsidP="00F216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463E" w:rsidRDefault="004B463E" w:rsidP="00F216F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4B463E" w:rsidRDefault="004B463E" w:rsidP="00F216F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по английскому языку</w:t>
                  </w:r>
                </w:p>
                <w:p w:rsidR="004B463E" w:rsidRDefault="004B463E" w:rsidP="00F216FE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4 класс</w:t>
                  </w:r>
                </w:p>
                <w:p w:rsidR="004B463E" w:rsidRDefault="004B463E" w:rsidP="00F216FE"/>
                <w:p w:rsidR="004B463E" w:rsidRDefault="004B463E" w:rsidP="00F216FE"/>
                <w:p w:rsidR="004B463E" w:rsidRDefault="004B463E" w:rsidP="00F216FE"/>
                <w:p w:rsidR="004B463E" w:rsidRDefault="004B463E" w:rsidP="00F216FE">
                  <w:r>
                    <w:t xml:space="preserve">                                                                                                                 </w:t>
                  </w:r>
                  <w:r w:rsidR="00687173">
                    <w:t xml:space="preserve">                   Шыкова О</w:t>
                  </w:r>
                  <w:r>
                    <w:t>.</w:t>
                  </w:r>
                  <w:r w:rsidR="00687173">
                    <w:t>Н</w:t>
                  </w:r>
                  <w:r>
                    <w:t>,</w:t>
                  </w:r>
                </w:p>
                <w:p w:rsidR="004B463E" w:rsidRDefault="004B463E" w:rsidP="00F216FE">
                  <w:r>
                    <w:t xml:space="preserve">                                                                                                                                    учитель первой</w:t>
                  </w:r>
                </w:p>
                <w:p w:rsidR="004B463E" w:rsidRDefault="004B463E" w:rsidP="00F216FE">
                  <w:r>
                    <w:t xml:space="preserve">                                                                                                                                    квалификационной категории</w:t>
                  </w:r>
                </w:p>
                <w:p w:rsidR="004B463E" w:rsidRDefault="004B463E" w:rsidP="00F216FE"/>
                <w:p w:rsidR="004B463E" w:rsidRDefault="004B463E" w:rsidP="00F216FE"/>
                <w:p w:rsidR="004B463E" w:rsidRDefault="004B463E" w:rsidP="00F216FE"/>
                <w:p w:rsidR="004B463E" w:rsidRDefault="004B463E" w:rsidP="00F216FE"/>
                <w:p w:rsidR="004B463E" w:rsidRDefault="004B463E" w:rsidP="00F216FE"/>
                <w:p w:rsidR="004B463E" w:rsidRDefault="004B463E" w:rsidP="00F216FE"/>
                <w:p w:rsidR="004B463E" w:rsidRDefault="00AC7BB9" w:rsidP="00F216FE">
                  <w:pPr>
                    <w:jc w:val="center"/>
                  </w:pPr>
                  <w:r>
                    <w:t>п. Белая Березка, 2019</w:t>
                  </w:r>
                  <w:r w:rsidR="004B463E">
                    <w:t xml:space="preserve"> г.</w:t>
                  </w:r>
                </w:p>
                <w:p w:rsidR="004B463E" w:rsidRDefault="004B463E" w:rsidP="00F216F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C333A" w:rsidRPr="000C333A" w:rsidRDefault="000C333A" w:rsidP="000C33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D7C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0C333A" w:rsidRPr="003D7C51" w:rsidRDefault="000C333A" w:rsidP="000C333A">
      <w:pPr>
        <w:tabs>
          <w:tab w:val="left" w:pos="4110"/>
        </w:tabs>
        <w:spacing w:after="0" w:line="240" w:lineRule="auto"/>
        <w:ind w:left="284" w:right="28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C333A" w:rsidRPr="003D7C51" w:rsidRDefault="000C333A" w:rsidP="000C333A">
      <w:pPr>
        <w:pStyle w:val="a7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D7C51">
        <w:rPr>
          <w:rFonts w:ascii="Times New Roman" w:hAnsi="Times New Roman"/>
          <w:sz w:val="24"/>
          <w:szCs w:val="24"/>
          <w:lang w:val="ru-RU"/>
        </w:rPr>
        <w:t>Рабочая прог</w:t>
      </w:r>
      <w:r>
        <w:rPr>
          <w:rFonts w:ascii="Times New Roman" w:hAnsi="Times New Roman"/>
          <w:sz w:val="24"/>
          <w:szCs w:val="24"/>
          <w:lang w:val="ru-RU"/>
        </w:rPr>
        <w:t>рамма по английскому языку для 4</w:t>
      </w:r>
      <w:r w:rsidRPr="003D7C51">
        <w:rPr>
          <w:rFonts w:ascii="Times New Roman" w:hAnsi="Times New Roman"/>
          <w:sz w:val="24"/>
          <w:szCs w:val="24"/>
          <w:lang w:val="ru-RU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МБОУБелоберезковская СОШ №1.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</w:t>
      </w:r>
      <w:r w:rsidRPr="003D7C51">
        <w:rPr>
          <w:rFonts w:ascii="Times New Roman" w:hAnsi="Times New Roman"/>
          <w:sz w:val="24"/>
          <w:szCs w:val="24"/>
        </w:rPr>
        <w:softHyphen/>
        <w:t>новной образовательной программы основного общего об</w:t>
      </w:r>
      <w:r w:rsidRPr="003D7C51">
        <w:rPr>
          <w:rFonts w:ascii="Times New Roman" w:hAnsi="Times New Roman"/>
          <w:sz w:val="24"/>
          <w:szCs w:val="24"/>
        </w:rPr>
        <w:softHyphen/>
        <w:t xml:space="preserve">разования Федерального государственного образовательного стандарта рабочая программа </w:t>
      </w:r>
      <w:r>
        <w:rPr>
          <w:rFonts w:ascii="Times New Roman" w:hAnsi="Times New Roman"/>
          <w:sz w:val="24"/>
          <w:szCs w:val="24"/>
        </w:rPr>
        <w:t xml:space="preserve">предмета «Английский язык» для </w:t>
      </w:r>
      <w:r w:rsidRPr="007E4E00">
        <w:rPr>
          <w:rFonts w:ascii="Times New Roman" w:hAnsi="Times New Roman"/>
          <w:sz w:val="24"/>
          <w:szCs w:val="24"/>
        </w:rPr>
        <w:t>4</w:t>
      </w:r>
      <w:r w:rsidRPr="003D7C51">
        <w:rPr>
          <w:rFonts w:ascii="Times New Roman" w:hAnsi="Times New Roman"/>
          <w:sz w:val="24"/>
          <w:szCs w:val="24"/>
        </w:rPr>
        <w:t xml:space="preserve"> класса направлена на достижение учащи</w:t>
      </w:r>
      <w:r w:rsidRPr="003D7C51">
        <w:rPr>
          <w:rFonts w:ascii="Times New Roman" w:hAnsi="Times New Roman"/>
          <w:sz w:val="24"/>
          <w:szCs w:val="24"/>
        </w:rPr>
        <w:softHyphen/>
        <w:t>мися личностных, метапредметных и предметных результатов по английскому языку и позволяет добиваться следующих результатов освоения образовательной программы основного общего образования: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</w:p>
    <w:p w:rsidR="000C333A" w:rsidRPr="003D7C51" w:rsidRDefault="000C333A" w:rsidP="000C333A">
      <w:pPr>
        <w:pStyle w:val="a7"/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right="281" w:firstLine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D7C51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</w:p>
    <w:p w:rsidR="000C333A" w:rsidRPr="003D7C51" w:rsidRDefault="000C333A" w:rsidP="000C333A">
      <w:pPr>
        <w:pStyle w:val="a7"/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 w:rsidRPr="003D7C51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Познавательный (Социокультурный) аспект как средство достижения личностных результатов </w:t>
      </w:r>
      <w:r w:rsidRPr="003D7C51">
        <w:rPr>
          <w:rFonts w:ascii="Times New Roman" w:hAnsi="Times New Roman"/>
          <w:bCs/>
          <w:iCs/>
          <w:sz w:val="24"/>
          <w:szCs w:val="24"/>
          <w:lang w:val="ru-RU" w:eastAsia="ru-RU"/>
        </w:rPr>
        <w:t>является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1) формирование гражданской идентичности личности, преимущественно в её общекультурном компоненте;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2) формирование доброжелательности, уважения и толерантности к другим странам и народам;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3) формирование готовности и способности к саморазвитию;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4) формирование общего представления о мире как о многоязычном и поликультурном сообществе;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5) осознание языка, в том числе иностранного, как основного средства общения между людьми;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литературы, традиции).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>Социокультурная компетентность</w:t>
      </w:r>
      <w:r w:rsidRPr="003D7C51">
        <w:rPr>
          <w:rFonts w:ascii="Times New Roman" w:hAnsi="Times New Roman"/>
          <w:sz w:val="24"/>
          <w:szCs w:val="24"/>
        </w:rPr>
        <w:t xml:space="preserve"> заключается в том, что учащиеся знакомятся: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с основными сведениями о Великобритании и США:исторически сложившиеся части страны и их символы, столицы, крупные города, достопримечательности, политический строй, отдельные страницы истории;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с особенностями быта британцев/американцев, касающимися их жилища, еды, праздников, досуга;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с известными людьми, членами королевской семьи, историческими личностями.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3D7C51">
        <w:rPr>
          <w:rFonts w:ascii="Times New Roman" w:hAnsi="Times New Roman"/>
          <w:sz w:val="24"/>
          <w:szCs w:val="24"/>
        </w:rPr>
        <w:t>изучения английского языка в начальной школе являются: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школьника;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lastRenderedPageBreak/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7C51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C333A" w:rsidRPr="003D7C51" w:rsidRDefault="000C333A" w:rsidP="000C333A">
      <w:pPr>
        <w:widowControl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Четвероклассником</w:t>
      </w:r>
      <w:r w:rsidRPr="003D7C51">
        <w:rPr>
          <w:rFonts w:ascii="Times New Roman" w:hAnsi="Times New Roman"/>
          <w:sz w:val="24"/>
          <w:szCs w:val="24"/>
        </w:rPr>
        <w:t xml:space="preserve">  будут достигнуты следующие предметные результаты:</w:t>
      </w:r>
    </w:p>
    <w:p w:rsidR="000C333A" w:rsidRPr="003D7C51" w:rsidRDefault="000C333A" w:rsidP="000C333A">
      <w:pPr>
        <w:widowControl w:val="0"/>
        <w:spacing w:after="0" w:line="240" w:lineRule="auto"/>
        <w:ind w:left="284" w:right="281" w:firstLine="567"/>
        <w:jc w:val="both"/>
        <w:rPr>
          <w:rFonts w:ascii="Times New Roman" w:hAnsi="Times New Roman"/>
          <w:b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>Коммуникативные умения в основных видах речевой  деятельности</w:t>
      </w:r>
    </w:p>
    <w:p w:rsidR="000C333A" w:rsidRDefault="000C333A" w:rsidP="000C333A">
      <w:pPr>
        <w:tabs>
          <w:tab w:val="left" w:pos="1276"/>
          <w:tab w:val="left" w:pos="1701"/>
        </w:tabs>
        <w:spacing w:after="0" w:line="240" w:lineRule="auto"/>
        <w:ind w:left="284" w:right="281" w:firstLine="567"/>
        <w:jc w:val="both"/>
        <w:rPr>
          <w:rFonts w:ascii="Times New Roman" w:hAnsi="Times New Roman"/>
          <w:b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 xml:space="preserve">Говорение. </w:t>
      </w:r>
    </w:p>
    <w:p w:rsidR="000C333A" w:rsidRPr="00AE02B3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Диалогическая форма речи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Участие в диалоге-расспросе (одностороннем, двустороннем) — уметь расспрашивать «кто?», «что?», «где?», когда?», «куда?».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соглашаться/не соглашаться принимать/не принимать в нём участие, просить о помощи, просить </w:t>
      </w:r>
      <w:r>
        <w:rPr>
          <w:rFonts w:ascii="Times New Roman" w:hAnsi="Times New Roman"/>
          <w:sz w:val="24"/>
          <w:szCs w:val="24"/>
        </w:rPr>
        <w:t xml:space="preserve">собеседника пояснить (повторить </w:t>
      </w:r>
      <w:r w:rsidRPr="003D7C51">
        <w:rPr>
          <w:rFonts w:ascii="Times New Roman" w:hAnsi="Times New Roman"/>
          <w:sz w:val="24"/>
          <w:szCs w:val="24"/>
        </w:rPr>
        <w:t>и объяснить) то, что он сказал.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Участие в диалоге этикетного характера — уметь приветствовать и отвечать на приветствие, знакомиться, представляться,вежливо прощаться, поздравлять и благодарить за поздравление, извиняться, вежливо начинать и заканчивать разговор,соблюдая нормы поведения (правила вежливости), принятые в стране изучаемого языка.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>Монологическая форма речи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(нравится/не нравится); рассказ о своих планах, целях, надеждах, объяснение в краткой форме своих поступков.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>Объём лексического материала</w:t>
      </w:r>
      <w:r w:rsidRPr="003D7C51">
        <w:rPr>
          <w:rFonts w:ascii="Times New Roman" w:hAnsi="Times New Roman"/>
          <w:sz w:val="24"/>
          <w:szCs w:val="24"/>
        </w:rPr>
        <w:t xml:space="preserve"> в IV классе составляет более 1000 единиц, из них 300 новых лексических единиц для продуктивного усвоения.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1. Основные словообразовательные средства: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суффиксация (суффиксы </w:t>
      </w:r>
      <w:r w:rsidRPr="003D7C51">
        <w:rPr>
          <w:rFonts w:ascii="Times New Roman" w:hAnsi="Times New Roman"/>
          <w:i/>
          <w:iCs/>
          <w:sz w:val="24"/>
          <w:szCs w:val="24"/>
        </w:rPr>
        <w:t>-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or</w:t>
      </w:r>
      <w:r w:rsidRPr="003D7C51">
        <w:rPr>
          <w:rFonts w:ascii="Times New Roman" w:hAnsi="Times New Roman"/>
          <w:i/>
          <w:iCs/>
          <w:sz w:val="24"/>
          <w:szCs w:val="24"/>
        </w:rPr>
        <w:t>, -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r w:rsidRPr="003D7C51">
        <w:rPr>
          <w:rFonts w:ascii="Times New Roman" w:hAnsi="Times New Roman"/>
          <w:i/>
          <w:iCs/>
          <w:sz w:val="24"/>
          <w:szCs w:val="24"/>
        </w:rPr>
        <w:t>, -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tion</w:t>
      </w:r>
      <w:r w:rsidRPr="003D7C51">
        <w:rPr>
          <w:rFonts w:ascii="Times New Roman" w:hAnsi="Times New Roman"/>
          <w:i/>
          <w:iCs/>
          <w:sz w:val="24"/>
          <w:szCs w:val="24"/>
        </w:rPr>
        <w:t>, -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r w:rsidRPr="003D7C51">
        <w:rPr>
          <w:rFonts w:ascii="Times New Roman" w:hAnsi="Times New Roman"/>
          <w:i/>
          <w:iCs/>
          <w:sz w:val="24"/>
          <w:szCs w:val="24"/>
        </w:rPr>
        <w:t>, -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ful</w:t>
      </w:r>
      <w:r w:rsidRPr="003D7C51">
        <w:rPr>
          <w:rFonts w:ascii="Times New Roman" w:hAnsi="Times New Roman"/>
          <w:sz w:val="24"/>
          <w:szCs w:val="24"/>
        </w:rPr>
        <w:t xml:space="preserve">): деривационная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-or, N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>-er</w:t>
      </w:r>
      <w:r w:rsidRPr="003D7C51">
        <w:rPr>
          <w:rFonts w:ascii="Times New Roman" w:hAnsi="Times New Roman"/>
          <w:sz w:val="24"/>
          <w:szCs w:val="24"/>
        </w:rPr>
        <w:t>для образования существительных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collector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doctor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cooker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driver</w:t>
      </w:r>
      <w:r w:rsidRPr="003D7C51">
        <w:rPr>
          <w:rFonts w:ascii="Times New Roman" w:hAnsi="Times New Roman"/>
          <w:sz w:val="24"/>
          <w:szCs w:val="24"/>
        </w:rPr>
        <w:t xml:space="preserve">); деривационнаямодель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>-tion</w:t>
      </w:r>
      <w:r w:rsidRPr="003D7C51">
        <w:rPr>
          <w:rFonts w:ascii="Times New Roman" w:hAnsi="Times New Roman"/>
          <w:sz w:val="24"/>
          <w:szCs w:val="24"/>
        </w:rPr>
        <w:t>для образования существительных от глаголов (</w:t>
      </w:r>
      <w:r w:rsidRPr="003D7C51">
        <w:rPr>
          <w:rFonts w:ascii="Times New Roman" w:hAnsi="Times New Roman"/>
          <w:i/>
          <w:iCs/>
          <w:sz w:val="24"/>
          <w:szCs w:val="24"/>
        </w:rPr>
        <w:t>celebration, collection, decoration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деривационная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un-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>Adj</w:t>
      </w:r>
      <w:r w:rsidRPr="003D7C51">
        <w:rPr>
          <w:rFonts w:ascii="Times New Roman" w:hAnsi="Times New Roman"/>
          <w:sz w:val="24"/>
          <w:szCs w:val="24"/>
        </w:rPr>
        <w:t xml:space="preserve">для образования прилагательных с помощью отрицательного префикса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un- </w:t>
      </w:r>
      <w:r w:rsidRPr="003D7C51">
        <w:rPr>
          <w:rFonts w:ascii="Times New Roman" w:hAnsi="Times New Roman"/>
          <w:sz w:val="24"/>
          <w:szCs w:val="24"/>
        </w:rPr>
        <w:t>(</w:t>
      </w:r>
      <w:r w:rsidRPr="003D7C51">
        <w:rPr>
          <w:rFonts w:ascii="Times New Roman" w:hAnsi="Times New Roman"/>
          <w:i/>
          <w:iCs/>
          <w:sz w:val="24"/>
          <w:szCs w:val="24"/>
        </w:rPr>
        <w:t>unkind,uneasy, unfriendly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 xml:space="preserve">деривационная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dis-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3D7C51">
        <w:rPr>
          <w:rFonts w:ascii="Times New Roman" w:hAnsi="Times New Roman"/>
          <w:sz w:val="24"/>
          <w:szCs w:val="24"/>
        </w:rPr>
        <w:t>для образования глаголов отрицательной семантики (</w:t>
      </w:r>
      <w:r w:rsidRPr="003D7C51">
        <w:rPr>
          <w:rFonts w:ascii="Times New Roman" w:hAnsi="Times New Roman"/>
          <w:i/>
          <w:iCs/>
          <w:sz w:val="24"/>
          <w:szCs w:val="24"/>
        </w:rPr>
        <w:t>dislike, disagree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 xml:space="preserve">деривационная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>-ful</w:t>
      </w:r>
      <w:r w:rsidRPr="003D7C51">
        <w:rPr>
          <w:rFonts w:ascii="Times New Roman" w:hAnsi="Times New Roman"/>
          <w:sz w:val="24"/>
          <w:szCs w:val="24"/>
        </w:rPr>
        <w:t>для образования прилагательных (</w:t>
      </w:r>
      <w:r w:rsidRPr="003D7C51">
        <w:rPr>
          <w:rFonts w:ascii="Times New Roman" w:hAnsi="Times New Roman"/>
          <w:i/>
          <w:iCs/>
          <w:sz w:val="24"/>
          <w:szCs w:val="24"/>
        </w:rPr>
        <w:t>peaceful, colourful, useful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3D7C51">
        <w:rPr>
          <w:rFonts w:ascii="Times New Roman" w:eastAsia="SymbolMat" w:hAnsi="Times New Roman"/>
          <w:sz w:val="24"/>
          <w:szCs w:val="24"/>
        </w:rPr>
        <w:t xml:space="preserve">+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3D7C51">
        <w:rPr>
          <w:rFonts w:ascii="Times New Roman" w:hAnsi="Times New Roman"/>
          <w:sz w:val="24"/>
          <w:szCs w:val="24"/>
        </w:rPr>
        <w:t>для образования существительных с помощью словосложения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businessman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policeman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postman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timetable</w:t>
      </w:r>
      <w:r w:rsidRPr="003D7C51">
        <w:rPr>
          <w:rFonts w:ascii="Times New Roman" w:hAnsi="Times New Roman"/>
          <w:i/>
          <w:iCs/>
          <w:sz w:val="24"/>
          <w:szCs w:val="24"/>
        </w:rPr>
        <w:t>,blackboard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3D7C51">
        <w:rPr>
          <w:rFonts w:ascii="Times New Roman" w:eastAsia="SymbolMat" w:hAnsi="Times New Roman"/>
          <w:sz w:val="24"/>
          <w:szCs w:val="24"/>
        </w:rPr>
        <w:t xml:space="preserve">→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3D7C51">
        <w:rPr>
          <w:rFonts w:ascii="Times New Roman" w:hAnsi="Times New Roman"/>
          <w:sz w:val="24"/>
          <w:szCs w:val="24"/>
        </w:rPr>
        <w:t>для образования глаголов от существительных путём конверсии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tofind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afind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tomake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amake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модель </w:t>
      </w:r>
      <w:r w:rsidRPr="003D7C51">
        <w:rPr>
          <w:rFonts w:ascii="Times New Roman" w:hAnsi="Times New Roman"/>
          <w:i/>
          <w:iCs/>
          <w:sz w:val="24"/>
          <w:szCs w:val="24"/>
        </w:rPr>
        <w:t>Adj</w:t>
      </w:r>
      <w:r w:rsidRPr="003D7C51">
        <w:rPr>
          <w:rFonts w:ascii="Times New Roman" w:eastAsia="SymbolMat" w:hAnsi="Times New Roman"/>
          <w:sz w:val="24"/>
          <w:szCs w:val="24"/>
        </w:rPr>
        <w:t xml:space="preserve">→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3D7C51">
        <w:rPr>
          <w:rFonts w:ascii="Times New Roman" w:hAnsi="Times New Roman"/>
          <w:sz w:val="24"/>
          <w:szCs w:val="24"/>
        </w:rPr>
        <w:t>для образования глаголов от имён прилагательных путём конверсии (</w:t>
      </w:r>
      <w:r w:rsidRPr="003D7C51">
        <w:rPr>
          <w:rFonts w:ascii="Times New Roman" w:hAnsi="Times New Roman"/>
          <w:i/>
          <w:iCs/>
          <w:sz w:val="24"/>
          <w:szCs w:val="24"/>
        </w:rPr>
        <w:t>warm — towarm, cold —tocold</w:t>
      </w:r>
      <w:r w:rsidRPr="003D7C51">
        <w:rPr>
          <w:rFonts w:ascii="Times New Roman" w:hAnsi="Times New Roman"/>
          <w:sz w:val="24"/>
          <w:szCs w:val="24"/>
        </w:rPr>
        <w:t>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2. Полисемантические лексические единицы (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field — </w:t>
      </w:r>
      <w:r w:rsidRPr="003D7C51">
        <w:rPr>
          <w:rFonts w:ascii="Times New Roman" w:hAnsi="Times New Roman"/>
          <w:sz w:val="24"/>
          <w:szCs w:val="24"/>
        </w:rPr>
        <w:t xml:space="preserve">1) поле 2) отрасль;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fire — </w:t>
      </w:r>
      <w:r w:rsidRPr="003D7C51">
        <w:rPr>
          <w:rFonts w:ascii="Times New Roman" w:hAnsi="Times New Roman"/>
          <w:sz w:val="24"/>
          <w:szCs w:val="24"/>
        </w:rPr>
        <w:t xml:space="preserve">1) огонь 2) камин 3) пожар;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letter — </w:t>
      </w:r>
      <w:r w:rsidRPr="003D7C51">
        <w:rPr>
          <w:rFonts w:ascii="Times New Roman" w:hAnsi="Times New Roman"/>
          <w:sz w:val="24"/>
          <w:szCs w:val="24"/>
        </w:rPr>
        <w:t>1) буква 2) письмо).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  <w:lang w:val="en-US"/>
        </w:rPr>
        <w:lastRenderedPageBreak/>
        <w:t xml:space="preserve">3. </w:t>
      </w:r>
      <w:r w:rsidRPr="003D7C51">
        <w:rPr>
          <w:rFonts w:ascii="Times New Roman" w:hAnsi="Times New Roman"/>
          <w:sz w:val="24"/>
          <w:szCs w:val="24"/>
        </w:rPr>
        <w:t>Синонимыисинонимическиеобороты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 xml:space="preserve">city 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town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begin — start, too — also, to be a great success — to have great success</w:t>
      </w:r>
      <w:r w:rsidRPr="003D7C51">
        <w:rPr>
          <w:rFonts w:ascii="Times New Roman" w:hAnsi="Times New Roman"/>
          <w:sz w:val="24"/>
          <w:szCs w:val="24"/>
          <w:lang w:val="en-US"/>
        </w:rPr>
        <w:t>)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3D7C51">
        <w:rPr>
          <w:rFonts w:ascii="Times New Roman" w:hAnsi="Times New Roman"/>
          <w:sz w:val="24"/>
          <w:szCs w:val="24"/>
        </w:rPr>
        <w:t>Фразовыеглаголы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to get on, to get off, to get up, to get on with sb, to get together, to look around, to look through, to make up sth, to take off</w:t>
      </w:r>
      <w:r w:rsidRPr="003D7C51">
        <w:rPr>
          <w:rFonts w:ascii="Times New Roman" w:hAnsi="Times New Roman"/>
          <w:sz w:val="24"/>
          <w:szCs w:val="24"/>
          <w:lang w:val="en-US"/>
        </w:rPr>
        <w:t>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3D7C51">
        <w:rPr>
          <w:rFonts w:ascii="Times New Roman" w:hAnsi="Times New Roman"/>
          <w:sz w:val="24"/>
          <w:szCs w:val="24"/>
        </w:rPr>
        <w:t>Омонимы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flour — flower, there — their</w:t>
      </w:r>
      <w:r w:rsidRPr="003D7C51">
        <w:rPr>
          <w:rFonts w:ascii="Times New Roman" w:hAnsi="Times New Roman"/>
          <w:sz w:val="24"/>
          <w:szCs w:val="24"/>
          <w:lang w:val="en-US"/>
        </w:rPr>
        <w:t>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6. Сходные по форме, но различные по употреблению слова (</w:t>
      </w:r>
      <w:r w:rsidRPr="003D7C51">
        <w:rPr>
          <w:rFonts w:ascii="Times New Roman" w:hAnsi="Times New Roman"/>
          <w:i/>
          <w:iCs/>
          <w:sz w:val="24"/>
          <w:szCs w:val="24"/>
        </w:rPr>
        <w:t>near — nearly</w:t>
      </w:r>
      <w:r w:rsidRPr="003D7C51">
        <w:rPr>
          <w:rFonts w:ascii="Times New Roman" w:hAnsi="Times New Roman"/>
          <w:sz w:val="24"/>
          <w:szCs w:val="24"/>
        </w:rPr>
        <w:t>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7. Речевые клише, большая часть которых — фразы повседневного обихода различной семантики: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E4E00">
        <w:rPr>
          <w:rFonts w:ascii="Times New Roman" w:hAnsi="Times New Roman"/>
          <w:i/>
          <w:iCs/>
          <w:sz w:val="24"/>
          <w:szCs w:val="24"/>
          <w:lang w:val="en-US"/>
        </w:rPr>
        <w:t xml:space="preserve">I can’t believe my eyes!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Come and see me some day.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My God!                        Thank you!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Good luck!                     It’s been a long time.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It depends ...                  It was nice meeting you.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Таким образом, объём лексического материала, подлежащего усвоению в начальной школе, должен составлять около 1000 единиц, из которых не менее 750 единиц составляют продуктивный лексический минимум, т. е. слова, которые учащиеся узнают и понимают пр</w:t>
      </w:r>
      <w:r>
        <w:rPr>
          <w:rFonts w:ascii="Times New Roman" w:hAnsi="Times New Roman"/>
          <w:sz w:val="24"/>
          <w:szCs w:val="24"/>
        </w:rPr>
        <w:t xml:space="preserve">и аудировании и чтении, а также </w:t>
      </w:r>
      <w:r w:rsidRPr="003D7C51">
        <w:rPr>
          <w:rFonts w:ascii="Times New Roman" w:hAnsi="Times New Roman"/>
          <w:sz w:val="24"/>
          <w:szCs w:val="24"/>
        </w:rPr>
        <w:t>свободно используют в речи для решения коммуникативных.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>Аудирование.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D7C51">
        <w:rPr>
          <w:rFonts w:ascii="Times New Roman" w:hAnsi="Times New Roman"/>
          <w:b/>
          <w:bCs/>
          <w:iCs/>
          <w:sz w:val="24"/>
          <w:szCs w:val="24"/>
        </w:rPr>
        <w:t>Чтение.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>Чтение вслух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>Чтение про себя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</w:t>
      </w:r>
      <w:r>
        <w:rPr>
          <w:rFonts w:ascii="Times New Roman" w:hAnsi="Times New Roman"/>
          <w:sz w:val="24"/>
          <w:szCs w:val="24"/>
        </w:rPr>
        <w:t xml:space="preserve"> понимание и выделение основных </w:t>
      </w:r>
      <w:r w:rsidRPr="003D7C51">
        <w:rPr>
          <w:rFonts w:ascii="Times New Roman" w:hAnsi="Times New Roman"/>
          <w:sz w:val="24"/>
          <w:szCs w:val="24"/>
        </w:rPr>
        <w:t>смыслов и главной идеи текстов, отрывков или целого рассказа, сказки; нахождение в уже прочитанном тексте необходимой информации (просмотровое чтение); 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</w:t>
      </w:r>
      <w:r>
        <w:rPr>
          <w:rFonts w:ascii="Times New Roman" w:hAnsi="Times New Roman"/>
          <w:sz w:val="24"/>
          <w:szCs w:val="24"/>
        </w:rPr>
        <w:t xml:space="preserve">в анкеты, формуляров, связанных </w:t>
      </w:r>
      <w:r w:rsidRPr="003D7C51">
        <w:rPr>
          <w:rFonts w:ascii="Times New Roman" w:hAnsi="Times New Roman"/>
          <w:sz w:val="24"/>
          <w:szCs w:val="24"/>
        </w:rPr>
        <w:t>с именем, возрастом, местом жительства; чтение и умение найти необходимую информацию в меню, расписании, объявлении.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b/>
          <w:sz w:val="24"/>
          <w:szCs w:val="24"/>
        </w:rPr>
      </w:pPr>
      <w:r w:rsidRPr="003D7C51">
        <w:rPr>
          <w:rFonts w:ascii="Times New Roman" w:hAnsi="Times New Roman"/>
          <w:b/>
          <w:sz w:val="24"/>
          <w:szCs w:val="24"/>
        </w:rPr>
        <w:t>Письмо.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</w:t>
      </w:r>
      <w:r w:rsidRPr="003D7C51">
        <w:rPr>
          <w:rFonts w:ascii="Times New Roman" w:hAnsi="Times New Roman"/>
          <w:sz w:val="24"/>
          <w:szCs w:val="24"/>
        </w:rPr>
        <w:lastRenderedPageBreak/>
        <w:t>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7C51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I. Морфология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1. </w:t>
      </w:r>
      <w:r w:rsidRPr="003D7C51">
        <w:rPr>
          <w:rFonts w:ascii="Times New Roman" w:hAnsi="Times New Roman"/>
          <w:i/>
          <w:iCs/>
          <w:sz w:val="24"/>
          <w:szCs w:val="24"/>
        </w:rPr>
        <w:t>Имя существительное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абстрактные имена существительные; использование артиклей с абстрактными именами существительными;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имена существительные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advice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work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weather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information</w:t>
      </w:r>
      <w:r w:rsidRPr="003D7C51">
        <w:rPr>
          <w:rFonts w:ascii="Times New Roman" w:hAnsi="Times New Roman"/>
          <w:i/>
          <w:iCs/>
          <w:sz w:val="24"/>
          <w:szCs w:val="24"/>
        </w:rPr>
        <w:t>, news, money</w:t>
      </w:r>
      <w:r w:rsidRPr="003D7C51">
        <w:rPr>
          <w:rFonts w:ascii="Times New Roman" w:hAnsi="Times New Roman"/>
          <w:sz w:val="24"/>
          <w:szCs w:val="24"/>
        </w:rPr>
        <w:t>; отсутствие неопределённого артикля передданной группой существительных, замена их местоимением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>it</w:t>
      </w:r>
      <w:r w:rsidRPr="003D7C51">
        <w:rPr>
          <w:rFonts w:ascii="Times New Roman" w:hAnsi="Times New Roman"/>
          <w:sz w:val="24"/>
          <w:szCs w:val="24"/>
        </w:rPr>
        <w:t>; согласование вышеуказанных существительных с глаголами в единственном числе, 3-м лице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Thisnewsisimportant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.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Whereisthemoney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?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Itisonthetable</w:t>
      </w:r>
      <w:r w:rsidRPr="003D7C51">
        <w:rPr>
          <w:rFonts w:ascii="Times New Roman" w:hAnsi="Times New Roman"/>
          <w:i/>
          <w:iCs/>
          <w:sz w:val="24"/>
          <w:szCs w:val="24"/>
        </w:rPr>
        <w:t>.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AF3E2D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имена существительные (</w:t>
      </w:r>
      <w:r w:rsidRPr="003D7C51">
        <w:rPr>
          <w:rFonts w:ascii="Times New Roman" w:hAnsi="Times New Roman"/>
          <w:i/>
          <w:iCs/>
          <w:sz w:val="24"/>
          <w:szCs w:val="24"/>
        </w:rPr>
        <w:t>police — полиция, carrots — морковь, grapes — виноград, potatoes — картофель</w:t>
      </w:r>
      <w:r w:rsidRPr="003D7C51">
        <w:rPr>
          <w:rFonts w:ascii="Times New Roman" w:hAnsi="Times New Roman"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</w:rPr>
        <w:t>etc.</w:t>
      </w:r>
      <w:r w:rsidRPr="003D7C51">
        <w:rPr>
          <w:rFonts w:ascii="Times New Roman" w:hAnsi="Times New Roman"/>
          <w:sz w:val="24"/>
          <w:szCs w:val="24"/>
        </w:rPr>
        <w:t>)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sz w:val="24"/>
          <w:szCs w:val="24"/>
        </w:rPr>
        <w:t>сочетающиеся с глаголами во множественном числе (</w:t>
      </w:r>
      <w:r w:rsidRPr="003D7C51">
        <w:rPr>
          <w:rFonts w:ascii="Times New Roman" w:hAnsi="Times New Roman"/>
          <w:i/>
          <w:iCs/>
          <w:sz w:val="24"/>
          <w:szCs w:val="24"/>
        </w:rPr>
        <w:t>Thepoliceare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here</w:t>
      </w:r>
      <w:r w:rsidRPr="003D7C51">
        <w:rPr>
          <w:rFonts w:ascii="Times New Roman" w:hAnsi="Times New Roman"/>
          <w:sz w:val="24"/>
          <w:szCs w:val="24"/>
        </w:rPr>
        <w:t xml:space="preserve">. — 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Полиция находится здесь.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potatoes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are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on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thetable</w:t>
      </w:r>
      <w:r w:rsidRPr="00AF3E2D">
        <w:rPr>
          <w:rFonts w:ascii="Times New Roman" w:hAnsi="Times New Roman"/>
          <w:sz w:val="24"/>
          <w:szCs w:val="24"/>
        </w:rPr>
        <w:t xml:space="preserve">. — </w:t>
      </w:r>
      <w:r w:rsidRPr="003D7C51">
        <w:rPr>
          <w:rFonts w:ascii="Times New Roman" w:hAnsi="Times New Roman"/>
          <w:i/>
          <w:iCs/>
          <w:sz w:val="24"/>
          <w:szCs w:val="24"/>
        </w:rPr>
        <w:t>Картофельнаходитсянастоле</w:t>
      </w:r>
      <w:r w:rsidRPr="00AF3E2D">
        <w:rPr>
          <w:rFonts w:ascii="Times New Roman" w:hAnsi="Times New Roman"/>
          <w:i/>
          <w:iCs/>
          <w:sz w:val="24"/>
          <w:szCs w:val="24"/>
        </w:rPr>
        <w:t>.</w:t>
      </w:r>
      <w:r w:rsidRPr="00AF3E2D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использование артикля с именами существительными, обозначающими: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океаны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Indian Ocean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моря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Black Sea, the Baltic Sea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реки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Volga, the Thames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озёра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 xml:space="preserve">the Baikal, the Sevan, </w:t>
      </w:r>
      <w:r w:rsidRPr="003D7C51">
        <w:rPr>
          <w:rFonts w:ascii="Times New Roman" w:hAnsi="Times New Roman"/>
          <w:sz w:val="24"/>
          <w:szCs w:val="24"/>
        </w:rPr>
        <w:t>но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Lake Baikal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горныецепи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Alps, the Urals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театры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Bolshoi Theatre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кинотеатры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Odeon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музеи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British Museum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картинныегалереи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the National Gallery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отели (</w:t>
      </w:r>
      <w:r w:rsidRPr="003D7C51">
        <w:rPr>
          <w:rFonts w:ascii="Times New Roman" w:hAnsi="Times New Roman"/>
          <w:i/>
          <w:iCs/>
          <w:sz w:val="24"/>
          <w:szCs w:val="24"/>
        </w:rPr>
        <w:t>TheMetropolHotel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>отсутствие артиклей перед названиями: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континентов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Europe, Asia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стран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Russia, Spain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городов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Paris, Moscow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площадей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Red Square, Trafalgar Square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улиц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Broadway, Tverskaya Street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</w:rPr>
        <w:t>парков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Hyde Park</w:t>
      </w:r>
      <w:r w:rsidRPr="003D7C51">
        <w:rPr>
          <w:rFonts w:ascii="Times New Roman" w:hAnsi="Times New Roman"/>
          <w:sz w:val="24"/>
          <w:szCs w:val="24"/>
          <w:lang w:val="en-US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месяцев (</w:t>
      </w:r>
      <w:r w:rsidRPr="003D7C51">
        <w:rPr>
          <w:rFonts w:ascii="Times New Roman" w:hAnsi="Times New Roman"/>
          <w:i/>
          <w:iCs/>
          <w:sz w:val="24"/>
          <w:szCs w:val="24"/>
        </w:rPr>
        <w:t>February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дней недели (</w:t>
      </w:r>
      <w:r w:rsidRPr="003D7C51">
        <w:rPr>
          <w:rFonts w:ascii="Times New Roman" w:hAnsi="Times New Roman"/>
          <w:i/>
          <w:iCs/>
          <w:sz w:val="24"/>
          <w:szCs w:val="24"/>
        </w:rPr>
        <w:t>Friday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>употребление неопределённого артикля в некоторых структурах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inahurry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inaquietvoice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inasadvoice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>отсутствиеартиклейвнекоторыхсочетаниях</w:t>
      </w:r>
      <w:r w:rsidRPr="003D7C5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to go to bed, to go to school, to go to church, to go to hospital, to be inhospital, to go to work, to be in town, to be out of town</w:t>
      </w:r>
      <w:r w:rsidRPr="003D7C51">
        <w:rPr>
          <w:rFonts w:ascii="Times New Roman" w:hAnsi="Times New Roman"/>
          <w:sz w:val="24"/>
          <w:szCs w:val="24"/>
          <w:lang w:val="en-US"/>
        </w:rPr>
        <w:t>).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2. </w:t>
      </w:r>
      <w:r w:rsidRPr="003D7C51">
        <w:rPr>
          <w:rFonts w:ascii="Times New Roman" w:hAnsi="Times New Roman"/>
          <w:i/>
          <w:iCs/>
          <w:sz w:val="24"/>
          <w:szCs w:val="24"/>
        </w:rPr>
        <w:t>Имя прилагательное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обобщение данных по образованию степеней сравнения прилагательных, включая формы:</w:t>
      </w:r>
    </w:p>
    <w:p w:rsidR="000C333A" w:rsidRPr="007E4E00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E4E00">
        <w:rPr>
          <w:rFonts w:ascii="Times New Roman" w:hAnsi="Times New Roman"/>
          <w:i/>
          <w:iCs/>
          <w:sz w:val="24"/>
          <w:szCs w:val="24"/>
          <w:lang w:val="en-US"/>
        </w:rPr>
        <w:t>good — better — best;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bad — worse — worst;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little — less — least;</w:t>
      </w:r>
    </w:p>
    <w:p w:rsidR="000C333A" w:rsidRPr="007E4E00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E4E00">
        <w:rPr>
          <w:rFonts w:ascii="Times New Roman" w:hAnsi="Times New Roman"/>
          <w:i/>
          <w:iCs/>
          <w:sz w:val="24"/>
          <w:szCs w:val="24"/>
          <w:lang w:val="en-US"/>
        </w:rPr>
        <w:t>many/much — more — most;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>образование двух рядов степеней сравнения у некоторых прилагательных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old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older</w:t>
      </w:r>
      <w:r w:rsidRPr="003D7C51">
        <w:rPr>
          <w:rFonts w:ascii="Times New Roman" w:hAnsi="Times New Roman"/>
          <w:i/>
          <w:iCs/>
          <w:sz w:val="24"/>
          <w:szCs w:val="24"/>
        </w:rPr>
        <w:t>/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elder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oldest</w:t>
      </w:r>
      <w:r w:rsidRPr="003D7C51">
        <w:rPr>
          <w:rFonts w:ascii="Times New Roman" w:hAnsi="Times New Roman"/>
          <w:i/>
          <w:iCs/>
          <w:sz w:val="24"/>
          <w:szCs w:val="24"/>
        </w:rPr>
        <w:t>/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eldest</w:t>
      </w:r>
      <w:r w:rsidRPr="003D7C51">
        <w:rPr>
          <w:rFonts w:ascii="Times New Roman" w:hAnsi="Times New Roman"/>
          <w:sz w:val="24"/>
          <w:szCs w:val="24"/>
        </w:rPr>
        <w:t>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спецификация возможностей функционирования единиц: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D7C51">
        <w:rPr>
          <w:rFonts w:ascii="Times New Roman" w:hAnsi="Times New Roman"/>
          <w:i/>
          <w:iCs/>
          <w:sz w:val="24"/>
          <w:szCs w:val="24"/>
        </w:rPr>
        <w:t>much</w:t>
      </w:r>
      <w:r w:rsidRPr="003D7C51">
        <w:rPr>
          <w:rFonts w:ascii="Times New Roman" w:hAnsi="Times New Roman"/>
          <w:sz w:val="24"/>
          <w:szCs w:val="24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б) </w:t>
      </w:r>
      <w:r w:rsidRPr="003D7C51">
        <w:rPr>
          <w:rFonts w:ascii="Times New Roman" w:hAnsi="Times New Roman"/>
          <w:i/>
          <w:iCs/>
          <w:sz w:val="24"/>
          <w:szCs w:val="24"/>
        </w:rPr>
        <w:t>many</w:t>
      </w:r>
      <w:r w:rsidRPr="003D7C51">
        <w:rPr>
          <w:rFonts w:ascii="Times New Roman" w:hAnsi="Times New Roman"/>
          <w:sz w:val="24"/>
          <w:szCs w:val="24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в) </w:t>
      </w:r>
      <w:r w:rsidRPr="003D7C51">
        <w:rPr>
          <w:rFonts w:ascii="Times New Roman" w:hAnsi="Times New Roman"/>
          <w:i/>
          <w:iCs/>
          <w:sz w:val="24"/>
          <w:szCs w:val="24"/>
        </w:rPr>
        <w:t>a lotof, lotsof</w:t>
      </w:r>
      <w:r w:rsidRPr="003D7C51">
        <w:rPr>
          <w:rFonts w:ascii="Times New Roman" w:hAnsi="Times New Roman"/>
          <w:sz w:val="24"/>
          <w:szCs w:val="24"/>
        </w:rPr>
        <w:t>(сочетания с любыми субстантивами предпочтительно в утвердительных предложениях);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особенности функционирования единиц </w:t>
      </w:r>
      <w:r w:rsidRPr="003D7C51">
        <w:rPr>
          <w:rFonts w:ascii="Times New Roman" w:hAnsi="Times New Roman"/>
          <w:i/>
          <w:iCs/>
          <w:sz w:val="24"/>
          <w:szCs w:val="24"/>
        </w:rPr>
        <w:t>little/few, a little/a few</w:t>
      </w:r>
      <w:r w:rsidRPr="003D7C51">
        <w:rPr>
          <w:rFonts w:ascii="Times New Roman" w:hAnsi="Times New Roman"/>
          <w:sz w:val="24"/>
          <w:szCs w:val="24"/>
        </w:rPr>
        <w:t>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3. </w:t>
      </w:r>
      <w:r w:rsidRPr="003D7C51">
        <w:rPr>
          <w:rFonts w:ascii="Times New Roman" w:hAnsi="Times New Roman"/>
          <w:i/>
          <w:iCs/>
          <w:sz w:val="24"/>
          <w:szCs w:val="24"/>
        </w:rPr>
        <w:t>Местоимение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особенности использования неопределённых местоимений </w:t>
      </w:r>
      <w:r w:rsidRPr="003D7C51">
        <w:rPr>
          <w:rFonts w:ascii="Times New Roman" w:hAnsi="Times New Roman"/>
          <w:i/>
          <w:iCs/>
          <w:sz w:val="24"/>
          <w:szCs w:val="24"/>
        </w:rPr>
        <w:t>some</w:t>
      </w:r>
      <w:r w:rsidRPr="003D7C51">
        <w:rPr>
          <w:rFonts w:ascii="Times New Roman" w:hAnsi="Times New Roman"/>
          <w:sz w:val="24"/>
          <w:szCs w:val="24"/>
        </w:rPr>
        <w:t xml:space="preserve">и </w:t>
      </w:r>
      <w:r w:rsidRPr="003D7C51">
        <w:rPr>
          <w:rFonts w:ascii="Times New Roman" w:hAnsi="Times New Roman"/>
          <w:i/>
          <w:iCs/>
          <w:sz w:val="24"/>
          <w:szCs w:val="24"/>
        </w:rPr>
        <w:t>any</w:t>
      </w:r>
      <w:r w:rsidRPr="003D7C51">
        <w:rPr>
          <w:rFonts w:ascii="Times New Roman" w:hAnsi="Times New Roman"/>
          <w:sz w:val="24"/>
          <w:szCs w:val="24"/>
        </w:rPr>
        <w:t>в утвердительных, отрицательных и вопросительных предложениях.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4. </w:t>
      </w:r>
      <w:r w:rsidRPr="003D7C51">
        <w:rPr>
          <w:rFonts w:ascii="Times New Roman" w:hAnsi="Times New Roman"/>
          <w:i/>
          <w:iCs/>
          <w:sz w:val="24"/>
          <w:szCs w:val="24"/>
        </w:rPr>
        <w:t>Имя числительное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количественные числительные от 200 до 1 000 000;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— порядковые числительные от 200 до 1 000 000.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5. </w:t>
      </w:r>
      <w:r w:rsidRPr="003D7C51">
        <w:rPr>
          <w:rFonts w:ascii="Times New Roman" w:hAnsi="Times New Roman"/>
          <w:i/>
          <w:iCs/>
          <w:sz w:val="24"/>
          <w:szCs w:val="24"/>
        </w:rPr>
        <w:t>Глагол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временные формы </w:t>
      </w:r>
      <w:r w:rsidRPr="003D7C51">
        <w:rPr>
          <w:rFonts w:ascii="Times New Roman" w:hAnsi="Times New Roman"/>
          <w:i/>
          <w:iCs/>
          <w:sz w:val="24"/>
          <w:szCs w:val="24"/>
        </w:rPr>
        <w:t>PresentPerfect</w:t>
      </w:r>
      <w:r w:rsidRPr="003D7C51">
        <w:rPr>
          <w:rFonts w:ascii="Times New Roman" w:hAnsi="Times New Roman"/>
          <w:sz w:val="24"/>
          <w:szCs w:val="24"/>
        </w:rPr>
        <w:t>(</w:t>
      </w:r>
      <w:r w:rsidRPr="003D7C51">
        <w:rPr>
          <w:rFonts w:ascii="Times New Roman" w:hAnsi="Times New Roman"/>
          <w:i/>
          <w:iCs/>
          <w:sz w:val="24"/>
          <w:szCs w:val="24"/>
        </w:rPr>
        <w:t>resultative</w:t>
      </w:r>
      <w:r w:rsidRPr="003D7C51">
        <w:rPr>
          <w:rFonts w:ascii="Times New Roman" w:hAnsi="Times New Roman"/>
          <w:sz w:val="24"/>
          <w:szCs w:val="24"/>
        </w:rPr>
        <w:t>) в утвердительных и отрицательных предложениях, вопросах разных типов. Знакомство с маркерами этого времени (</w:t>
      </w:r>
      <w:r w:rsidRPr="003D7C51">
        <w:rPr>
          <w:rFonts w:ascii="Times New Roman" w:hAnsi="Times New Roman"/>
          <w:i/>
          <w:iCs/>
          <w:sz w:val="24"/>
          <w:szCs w:val="24"/>
        </w:rPr>
        <w:t>already, just, ever,never, yet</w:t>
      </w:r>
      <w:r w:rsidRPr="003D7C51">
        <w:rPr>
          <w:rFonts w:ascii="Times New Roman" w:hAnsi="Times New Roman"/>
          <w:sz w:val="24"/>
          <w:szCs w:val="24"/>
        </w:rPr>
        <w:t>), их место в предложении;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использование глаголов </w:t>
      </w:r>
      <w:r w:rsidRPr="003D7C51">
        <w:rPr>
          <w:rFonts w:ascii="Times New Roman" w:hAnsi="Times New Roman"/>
          <w:i/>
          <w:iCs/>
          <w:sz w:val="24"/>
          <w:szCs w:val="24"/>
        </w:rPr>
        <w:t>tobe, toknow, tohave</w:t>
      </w:r>
      <w:r w:rsidRPr="003D7C51">
        <w:rPr>
          <w:rFonts w:ascii="Times New Roman" w:hAnsi="Times New Roman"/>
          <w:sz w:val="24"/>
          <w:szCs w:val="24"/>
        </w:rPr>
        <w:t>для обозначения действия, которое началось в прошлом и продолжается в момент речи 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Ihavebeenhereforthreedays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Wehaveknowneachothersince</w:t>
      </w:r>
      <w:r w:rsidRPr="003D7C51">
        <w:rPr>
          <w:rFonts w:ascii="Times New Roman" w:hAnsi="Times New Roman"/>
          <w:i/>
          <w:iCs/>
          <w:sz w:val="24"/>
          <w:szCs w:val="24"/>
        </w:rPr>
        <w:t xml:space="preserve"> 1998.</w:t>
      </w:r>
      <w:r w:rsidRPr="003D7C51">
        <w:rPr>
          <w:rFonts w:ascii="Times New Roman" w:hAnsi="Times New Roman"/>
          <w:sz w:val="24"/>
          <w:szCs w:val="24"/>
        </w:rPr>
        <w:t xml:space="preserve">); предлоги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since</w:t>
      </w:r>
      <w:r w:rsidRPr="003D7C51">
        <w:rPr>
          <w:rFonts w:ascii="Times New Roman" w:hAnsi="Times New Roman"/>
          <w:sz w:val="24"/>
          <w:szCs w:val="24"/>
        </w:rPr>
        <w:t xml:space="preserve">и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for</w:t>
      </w:r>
      <w:r w:rsidRPr="003D7C51">
        <w:rPr>
          <w:rFonts w:ascii="Times New Roman" w:hAnsi="Times New Roman"/>
          <w:sz w:val="24"/>
          <w:szCs w:val="24"/>
        </w:rPr>
        <w:t>как показатели этого времени в подобных предложениях;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сопоставление структур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havebeento</w:t>
      </w:r>
      <w:r w:rsidRPr="003D7C51">
        <w:rPr>
          <w:rFonts w:ascii="Times New Roman" w:hAnsi="Times New Roman"/>
          <w:sz w:val="24"/>
          <w:szCs w:val="24"/>
        </w:rPr>
        <w:t xml:space="preserve">и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havegoneto</w:t>
      </w:r>
      <w:r w:rsidRPr="003D7C51">
        <w:rPr>
          <w:rFonts w:ascii="Times New Roman" w:hAnsi="Times New Roman"/>
          <w:sz w:val="24"/>
          <w:szCs w:val="24"/>
        </w:rPr>
        <w:t xml:space="preserve">в предложениях, используемых в </w:t>
      </w:r>
      <w:r w:rsidRPr="003D7C51">
        <w:rPr>
          <w:rFonts w:ascii="Times New Roman" w:hAnsi="Times New Roman"/>
          <w:i/>
          <w:iCs/>
          <w:sz w:val="24"/>
          <w:szCs w:val="24"/>
        </w:rPr>
        <w:t>PresentPerfect</w:t>
      </w:r>
      <w:r w:rsidRPr="003D7C51">
        <w:rPr>
          <w:rFonts w:ascii="Times New Roman" w:hAnsi="Times New Roman"/>
          <w:sz w:val="24"/>
          <w:szCs w:val="24"/>
        </w:rPr>
        <w:t>;</w:t>
      </w:r>
    </w:p>
    <w:p w:rsidR="000C333A" w:rsidRPr="00AF3E2D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F3E2D">
        <w:rPr>
          <w:rFonts w:ascii="Times New Roman" w:hAnsi="Times New Roman"/>
          <w:sz w:val="24"/>
          <w:szCs w:val="24"/>
        </w:rPr>
        <w:t xml:space="preserve">— </w:t>
      </w:r>
      <w:r w:rsidRPr="003D7C51">
        <w:rPr>
          <w:rFonts w:ascii="Times New Roman" w:hAnsi="Times New Roman"/>
          <w:sz w:val="24"/>
          <w:szCs w:val="24"/>
        </w:rPr>
        <w:t>сопоставлениевремён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Past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Simple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sz w:val="24"/>
          <w:szCs w:val="24"/>
        </w:rPr>
        <w:t>и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Present</w:t>
      </w:r>
      <w:r w:rsidRPr="00AF3E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Perfect</w:t>
      </w:r>
      <w:r w:rsidRPr="00AF3E2D">
        <w:rPr>
          <w:rFonts w:ascii="Times New Roman" w:hAnsi="Times New Roman"/>
          <w:sz w:val="24"/>
          <w:szCs w:val="24"/>
        </w:rPr>
        <w:t>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оборот </w:t>
      </w:r>
      <w:r w:rsidRPr="003D7C51">
        <w:rPr>
          <w:rFonts w:ascii="Times New Roman" w:hAnsi="Times New Roman"/>
          <w:i/>
          <w:iCs/>
          <w:sz w:val="24"/>
          <w:szCs w:val="24"/>
        </w:rPr>
        <w:t>tobegoingto</w:t>
      </w:r>
      <w:r w:rsidRPr="003D7C51">
        <w:rPr>
          <w:rFonts w:ascii="Times New Roman" w:hAnsi="Times New Roman"/>
          <w:sz w:val="24"/>
          <w:szCs w:val="24"/>
        </w:rPr>
        <w:t>для выражения действия в будущем;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модальный глагол </w:t>
      </w:r>
      <w:r w:rsidRPr="003D7C51">
        <w:rPr>
          <w:rFonts w:ascii="Times New Roman" w:hAnsi="Times New Roman"/>
          <w:i/>
          <w:iCs/>
          <w:sz w:val="24"/>
          <w:szCs w:val="24"/>
        </w:rPr>
        <w:t>must</w:t>
      </w:r>
      <w:r w:rsidRPr="003D7C51">
        <w:rPr>
          <w:rFonts w:ascii="Times New Roman" w:hAnsi="Times New Roman"/>
          <w:sz w:val="24"/>
          <w:szCs w:val="24"/>
        </w:rPr>
        <w:t xml:space="preserve">и его эквивалент </w:t>
      </w:r>
      <w:r w:rsidRPr="003D7C51">
        <w:rPr>
          <w:rFonts w:ascii="Times New Roman" w:hAnsi="Times New Roman"/>
          <w:i/>
          <w:iCs/>
          <w:sz w:val="24"/>
          <w:szCs w:val="24"/>
        </w:rPr>
        <w:t>tohaveto</w:t>
      </w:r>
      <w:r w:rsidRPr="003D7C51">
        <w:rPr>
          <w:rFonts w:ascii="Times New Roman" w:hAnsi="Times New Roman"/>
          <w:sz w:val="24"/>
          <w:szCs w:val="24"/>
        </w:rPr>
        <w:t>;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— модальный глагол </w:t>
      </w:r>
      <w:r w:rsidRPr="003D7C51">
        <w:rPr>
          <w:rFonts w:ascii="Times New Roman" w:hAnsi="Times New Roman"/>
          <w:i/>
          <w:iCs/>
          <w:sz w:val="24"/>
          <w:szCs w:val="24"/>
        </w:rPr>
        <w:t>can</w:t>
      </w:r>
      <w:r w:rsidRPr="003D7C51">
        <w:rPr>
          <w:rFonts w:ascii="Times New Roman" w:hAnsi="Times New Roman"/>
          <w:sz w:val="24"/>
          <w:szCs w:val="24"/>
        </w:rPr>
        <w:t xml:space="preserve">и его эквивалент </w:t>
      </w:r>
      <w:r w:rsidRPr="003D7C51">
        <w:rPr>
          <w:rFonts w:ascii="Times New Roman" w:hAnsi="Times New Roman"/>
          <w:i/>
          <w:iCs/>
          <w:sz w:val="24"/>
          <w:szCs w:val="24"/>
        </w:rPr>
        <w:t>tobeableto</w:t>
      </w:r>
      <w:r w:rsidRPr="003D7C51">
        <w:rPr>
          <w:rFonts w:ascii="Times New Roman" w:hAnsi="Times New Roman"/>
          <w:sz w:val="24"/>
          <w:szCs w:val="24"/>
        </w:rPr>
        <w:t>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II. Синтаксис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1. Сложноподчинённые предложения с придаточными определительными, дополнительными и обстоятельственными; придаточные предложения времени, места и образа действия.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2. Общие, альтернативные, разделительные и специальные вопросы в </w:t>
      </w:r>
      <w:r w:rsidRPr="003D7C51">
        <w:rPr>
          <w:rFonts w:ascii="Times New Roman" w:hAnsi="Times New Roman"/>
          <w:i/>
          <w:iCs/>
          <w:sz w:val="24"/>
          <w:szCs w:val="24"/>
        </w:rPr>
        <w:t>PresentSimple</w:t>
      </w:r>
      <w:r w:rsidRPr="003D7C51">
        <w:rPr>
          <w:rFonts w:ascii="Times New Roman" w:hAnsi="Times New Roman"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</w:rPr>
        <w:t>PresentProgressive</w:t>
      </w:r>
      <w:r w:rsidRPr="003D7C51">
        <w:rPr>
          <w:rFonts w:ascii="Times New Roman" w:hAnsi="Times New Roman"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</w:rPr>
        <w:t>PresentPerfect</w:t>
      </w:r>
      <w:r w:rsidRPr="003D7C51">
        <w:rPr>
          <w:rFonts w:ascii="Times New Roman" w:hAnsi="Times New Roman"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</w:rPr>
        <w:t>FutureSimple</w:t>
      </w:r>
      <w:r w:rsidRPr="003D7C51">
        <w:rPr>
          <w:rFonts w:ascii="Times New Roman" w:hAnsi="Times New Roman"/>
          <w:sz w:val="24"/>
          <w:szCs w:val="24"/>
        </w:rPr>
        <w:t xml:space="preserve">, </w:t>
      </w:r>
      <w:r w:rsidRPr="003D7C51">
        <w:rPr>
          <w:rFonts w:ascii="Times New Roman" w:hAnsi="Times New Roman"/>
          <w:i/>
          <w:iCs/>
          <w:sz w:val="24"/>
          <w:szCs w:val="24"/>
        </w:rPr>
        <w:t>PastSimple</w:t>
      </w:r>
      <w:r w:rsidRPr="003D7C51">
        <w:rPr>
          <w:rFonts w:ascii="Times New Roman" w:hAnsi="Times New Roman"/>
          <w:sz w:val="24"/>
          <w:szCs w:val="24"/>
        </w:rPr>
        <w:t>; вопросительные и союзные слова</w:t>
      </w:r>
    </w:p>
    <w:p w:rsidR="000C333A" w:rsidRPr="003D7C51" w:rsidRDefault="000C333A" w:rsidP="000C333A">
      <w:pPr>
        <w:autoSpaceDE w:val="0"/>
        <w:autoSpaceDN w:val="0"/>
        <w:adjustRightInd w:val="0"/>
        <w:spacing w:after="0" w:line="240" w:lineRule="auto"/>
        <w:ind w:left="284" w:right="28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D7C51">
        <w:rPr>
          <w:rFonts w:ascii="Times New Roman" w:hAnsi="Times New Roman"/>
          <w:sz w:val="24"/>
          <w:szCs w:val="24"/>
          <w:lang w:val="en-US"/>
        </w:rPr>
        <w:t>(</w:t>
      </w:r>
      <w:r w:rsidRPr="003D7C51">
        <w:rPr>
          <w:rFonts w:ascii="Times New Roman" w:hAnsi="Times New Roman"/>
          <w:i/>
          <w:iCs/>
          <w:sz w:val="24"/>
          <w:szCs w:val="24"/>
          <w:lang w:val="en-US"/>
        </w:rPr>
        <w:t>who, whom, what, which, whose, where, when, why, how, how well, how long, how often, how much, how many</w:t>
      </w:r>
      <w:r w:rsidRPr="003D7C51">
        <w:rPr>
          <w:rFonts w:ascii="Times New Roman" w:hAnsi="Times New Roman"/>
          <w:sz w:val="24"/>
          <w:szCs w:val="24"/>
          <w:lang w:val="en-US"/>
        </w:rPr>
        <w:t>).</w:t>
      </w:r>
    </w:p>
    <w:p w:rsidR="000C333A" w:rsidRPr="003D7C51" w:rsidRDefault="000C333A" w:rsidP="000C333A">
      <w:pPr>
        <w:pStyle w:val="western"/>
        <w:shd w:val="clear" w:color="auto" w:fill="FFFFFF"/>
        <w:spacing w:after="0" w:afterAutospacing="0"/>
        <w:ind w:left="284" w:right="281" w:firstLine="567"/>
        <w:jc w:val="center"/>
        <w:rPr>
          <w:b/>
          <w:u w:val="single"/>
        </w:rPr>
      </w:pPr>
      <w:r w:rsidRPr="003D7C51">
        <w:rPr>
          <w:b/>
          <w:u w:val="single"/>
        </w:rPr>
        <w:t>Для достижения планируемых результатов освоения у</w:t>
      </w:r>
      <w:r>
        <w:rPr>
          <w:b/>
          <w:u w:val="single"/>
        </w:rPr>
        <w:t>чебного курса «Английский язык 4</w:t>
      </w:r>
      <w:r w:rsidRPr="003D7C51">
        <w:rPr>
          <w:b/>
          <w:u w:val="single"/>
        </w:rPr>
        <w:t xml:space="preserve"> класс» используется УМК:</w:t>
      </w:r>
    </w:p>
    <w:p w:rsidR="000C333A" w:rsidRPr="003D7C51" w:rsidRDefault="000C333A" w:rsidP="000C333A">
      <w:pPr>
        <w:pStyle w:val="a6"/>
        <w:numPr>
          <w:ilvl w:val="0"/>
          <w:numId w:val="36"/>
        </w:numPr>
        <w:tabs>
          <w:tab w:val="left" w:pos="426"/>
          <w:tab w:val="left" w:pos="567"/>
        </w:tabs>
        <w:ind w:left="284" w:right="2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C51">
        <w:rPr>
          <w:rFonts w:ascii="Times New Roman" w:hAnsi="Times New Roman" w:cs="Times New Roman"/>
          <w:sz w:val="24"/>
          <w:szCs w:val="24"/>
        </w:rPr>
        <w:t xml:space="preserve">И.Н.Верещагина, К.А.Бондаренко, Т.А.Притыкина. Английский язык. </w:t>
      </w:r>
      <w:r w:rsidRPr="003D7C5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D7C51">
        <w:rPr>
          <w:rFonts w:ascii="Times New Roman" w:hAnsi="Times New Roman" w:cs="Times New Roman"/>
          <w:sz w:val="24"/>
          <w:szCs w:val="24"/>
        </w:rPr>
        <w:t>класс.–М.:«Просвещение» 2014</w:t>
      </w:r>
    </w:p>
    <w:p w:rsidR="000C333A" w:rsidRPr="003D7C51" w:rsidRDefault="000C333A" w:rsidP="000C333A">
      <w:pPr>
        <w:pStyle w:val="a7"/>
        <w:numPr>
          <w:ilvl w:val="0"/>
          <w:numId w:val="3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281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D7C51">
        <w:rPr>
          <w:rFonts w:ascii="Times New Roman" w:hAnsi="Times New Roman"/>
          <w:sz w:val="24"/>
          <w:szCs w:val="24"/>
          <w:lang w:val="ru-RU"/>
        </w:rPr>
        <w:t>И.Н.Верещагина, К.А.Бондаренко, Н.И.Максименко. Английский язык. Рабочие программы. Предметная линия учебников И.Н.Верещагиной.</w:t>
      </w:r>
      <w:r w:rsidRPr="003D7C51">
        <w:rPr>
          <w:rFonts w:ascii="Times New Roman" w:hAnsi="Times New Roman"/>
          <w:sz w:val="24"/>
          <w:szCs w:val="24"/>
        </w:rPr>
        <w:t>II</w:t>
      </w:r>
      <w:r w:rsidRPr="003D7C51">
        <w:rPr>
          <w:rFonts w:ascii="Times New Roman" w:hAnsi="Times New Roman"/>
          <w:sz w:val="24"/>
          <w:szCs w:val="24"/>
          <w:lang w:val="ru-RU"/>
        </w:rPr>
        <w:t>-</w:t>
      </w:r>
      <w:r w:rsidRPr="003D7C51">
        <w:rPr>
          <w:rFonts w:ascii="Times New Roman" w:hAnsi="Times New Roman"/>
          <w:sz w:val="24"/>
          <w:szCs w:val="24"/>
        </w:rPr>
        <w:t>IV</w:t>
      </w:r>
      <w:r w:rsidRPr="003D7C51">
        <w:rPr>
          <w:rFonts w:ascii="Times New Roman" w:hAnsi="Times New Roman"/>
          <w:sz w:val="24"/>
          <w:szCs w:val="24"/>
          <w:lang w:val="ru-RU"/>
        </w:rPr>
        <w:t xml:space="preserve"> классы. – М.: «Просвещение», 2012</w:t>
      </w:r>
    </w:p>
    <w:p w:rsidR="000C333A" w:rsidRPr="003D7C51" w:rsidRDefault="000C333A" w:rsidP="000C333A">
      <w:pPr>
        <w:pStyle w:val="a7"/>
        <w:numPr>
          <w:ilvl w:val="0"/>
          <w:numId w:val="3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281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Печатныепособия</w:t>
      </w:r>
    </w:p>
    <w:p w:rsidR="000C333A" w:rsidRPr="003D7C51" w:rsidRDefault="000C333A" w:rsidP="000C333A">
      <w:pPr>
        <w:tabs>
          <w:tab w:val="left" w:pos="426"/>
          <w:tab w:val="left" w:pos="567"/>
          <w:tab w:val="left" w:pos="4820"/>
        </w:tabs>
        <w:autoSpaceDE w:val="0"/>
        <w:autoSpaceDN w:val="0"/>
        <w:adjustRightInd w:val="0"/>
        <w:spacing w:after="0" w:line="240" w:lineRule="auto"/>
        <w:ind w:left="284" w:right="28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Карта мира (политическая).</w:t>
      </w:r>
    </w:p>
    <w:p w:rsidR="000C333A" w:rsidRPr="003D7C51" w:rsidRDefault="000C333A" w:rsidP="000C333A">
      <w:pPr>
        <w:pStyle w:val="a7"/>
        <w:tabs>
          <w:tab w:val="left" w:pos="426"/>
          <w:tab w:val="left" w:pos="567"/>
          <w:tab w:val="left" w:pos="4820"/>
        </w:tabs>
        <w:autoSpaceDE w:val="0"/>
        <w:autoSpaceDN w:val="0"/>
        <w:adjustRightInd w:val="0"/>
        <w:spacing w:after="0" w:line="240" w:lineRule="auto"/>
        <w:ind w:left="284" w:right="281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D7C51">
        <w:rPr>
          <w:rFonts w:ascii="Times New Roman" w:hAnsi="Times New Roman"/>
          <w:sz w:val="24"/>
          <w:szCs w:val="24"/>
          <w:lang w:val="ru-RU"/>
        </w:rPr>
        <w:t>Карта Объединенного Королевства Великобритании и Северной Ирландии (физическая).</w:t>
      </w:r>
    </w:p>
    <w:p w:rsidR="000C333A" w:rsidRPr="003D7C51" w:rsidRDefault="000C333A" w:rsidP="000C333A">
      <w:pPr>
        <w:pStyle w:val="a7"/>
        <w:numPr>
          <w:ilvl w:val="0"/>
          <w:numId w:val="36"/>
        </w:numPr>
        <w:tabs>
          <w:tab w:val="left" w:pos="426"/>
          <w:tab w:val="left" w:pos="567"/>
        </w:tabs>
        <w:spacing w:after="0" w:line="240" w:lineRule="auto"/>
        <w:ind w:left="284" w:right="281" w:firstLine="0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Техническиесредстваобучения</w:t>
      </w:r>
    </w:p>
    <w:p w:rsidR="000C333A" w:rsidRPr="003D7C51" w:rsidRDefault="000C333A" w:rsidP="000C333A">
      <w:pPr>
        <w:pStyle w:val="a7"/>
        <w:tabs>
          <w:tab w:val="left" w:pos="426"/>
          <w:tab w:val="left" w:pos="567"/>
        </w:tabs>
        <w:spacing w:after="0" w:line="240" w:lineRule="auto"/>
        <w:ind w:left="284" w:right="28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Планшет.</w:t>
      </w:r>
    </w:p>
    <w:p w:rsidR="000C333A" w:rsidRPr="003D7C51" w:rsidRDefault="000C333A" w:rsidP="000C333A">
      <w:pPr>
        <w:tabs>
          <w:tab w:val="left" w:pos="567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Портативная колонка</w:t>
      </w:r>
    </w:p>
    <w:p w:rsidR="000C333A" w:rsidRPr="003D7C51" w:rsidRDefault="000C333A" w:rsidP="000C333A">
      <w:pPr>
        <w:pStyle w:val="ad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right="281" w:firstLine="567"/>
        <w:jc w:val="both"/>
        <w:rPr>
          <w:b/>
          <w:u w:val="single"/>
        </w:rPr>
      </w:pPr>
    </w:p>
    <w:p w:rsidR="000C333A" w:rsidRPr="003D7C51" w:rsidRDefault="000C333A" w:rsidP="000C333A">
      <w:pPr>
        <w:pStyle w:val="ad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right="281" w:firstLine="567"/>
        <w:jc w:val="center"/>
        <w:rPr>
          <w:b/>
          <w:u w:val="single"/>
        </w:rPr>
      </w:pPr>
      <w:r w:rsidRPr="003D7C51">
        <w:rPr>
          <w:b/>
          <w:u w:val="single"/>
        </w:rPr>
        <w:lastRenderedPageBreak/>
        <w:t>Описание места учебного предмета, курса в учебном плане</w:t>
      </w:r>
    </w:p>
    <w:p w:rsidR="000C333A" w:rsidRPr="003D7C51" w:rsidRDefault="000C333A" w:rsidP="000C333A">
      <w:pPr>
        <w:pStyle w:val="a6"/>
        <w:ind w:left="284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содержанию примерной программы учебного предмета, рекомендованной Минобрнауки России, и авторской программы курса/линии, учебно-методической системы И.Н.Верещагиной.</w:t>
      </w: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  <w:r w:rsidRPr="003D7C51">
        <w:rPr>
          <w:rFonts w:ascii="Times New Roman" w:hAnsi="Times New Roman"/>
          <w:sz w:val="24"/>
          <w:szCs w:val="24"/>
        </w:rPr>
        <w:t xml:space="preserve">На изучение предмета отводится 2 часа в неделю (68 часов в год). </w:t>
      </w:r>
    </w:p>
    <w:p w:rsidR="007C5E20" w:rsidRDefault="007C5E20" w:rsidP="007C5E20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C333A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</w:p>
    <w:p w:rsidR="000C333A" w:rsidRPr="003D7C51" w:rsidRDefault="000C333A" w:rsidP="000C333A">
      <w:pPr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</w:p>
    <w:p w:rsidR="000C333A" w:rsidRPr="003D7C51" w:rsidRDefault="000C333A" w:rsidP="007C5E20">
      <w:pPr>
        <w:spacing w:after="0" w:line="240" w:lineRule="auto"/>
        <w:ind w:right="281"/>
        <w:rPr>
          <w:rFonts w:ascii="Times New Roman" w:hAnsi="Times New Roman"/>
          <w:b/>
          <w:sz w:val="24"/>
          <w:szCs w:val="24"/>
          <w:u w:val="single"/>
        </w:rPr>
      </w:pPr>
      <w:r w:rsidRPr="003D7C51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0C333A" w:rsidRPr="003D7C51" w:rsidRDefault="000C333A" w:rsidP="000C333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" w:hAnsi="Times New Roman"/>
          <w:sz w:val="24"/>
          <w:szCs w:val="24"/>
        </w:rPr>
      </w:pPr>
    </w:p>
    <w:p w:rsidR="000C333A" w:rsidRPr="000C333A" w:rsidRDefault="000C333A" w:rsidP="000C333A">
      <w:pPr>
        <w:pStyle w:val="a7"/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C333A">
        <w:rPr>
          <w:rFonts w:ascii="Times New Roman" w:hAnsi="Times New Roman"/>
          <w:bCs/>
          <w:sz w:val="24"/>
          <w:szCs w:val="24"/>
          <w:lang w:val="ru-RU"/>
        </w:rPr>
        <w:t>1. Повторение 10 часов.</w:t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bCs/>
          <w:sz w:val="24"/>
          <w:szCs w:val="24"/>
        </w:rPr>
      </w:pPr>
      <w:r w:rsidRPr="000C333A">
        <w:rPr>
          <w:rFonts w:ascii="Times New Roman" w:hAnsi="Times New Roman"/>
          <w:bCs/>
          <w:sz w:val="24"/>
          <w:szCs w:val="24"/>
        </w:rPr>
        <w:t>2. Школьная жизнь 8 часов.</w:t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bCs/>
          <w:sz w:val="24"/>
          <w:szCs w:val="24"/>
        </w:rPr>
      </w:pPr>
      <w:r w:rsidRPr="000C333A">
        <w:rPr>
          <w:rFonts w:ascii="Times New Roman" w:hAnsi="Times New Roman"/>
          <w:bCs/>
          <w:sz w:val="24"/>
          <w:szCs w:val="24"/>
        </w:rPr>
        <w:t>3. Место</w:t>
      </w:r>
      <w:r w:rsidR="007C5E20" w:rsidRPr="007C5E20">
        <w:rPr>
          <w:rFonts w:ascii="Times New Roman" w:hAnsi="Times New Roman"/>
          <w:bCs/>
          <w:sz w:val="24"/>
          <w:szCs w:val="24"/>
        </w:rPr>
        <w:t>,</w:t>
      </w:r>
      <w:r w:rsidRPr="000C333A">
        <w:rPr>
          <w:rFonts w:ascii="Times New Roman" w:hAnsi="Times New Roman"/>
          <w:bCs/>
          <w:sz w:val="24"/>
          <w:szCs w:val="24"/>
        </w:rPr>
        <w:t xml:space="preserve"> где мы живем.</w:t>
      </w:r>
      <w:r w:rsidR="007C5E20">
        <w:rPr>
          <w:rFonts w:ascii="Times New Roman" w:hAnsi="Times New Roman"/>
          <w:bCs/>
          <w:sz w:val="24"/>
          <w:szCs w:val="24"/>
        </w:rPr>
        <w:t>8 часов.</w:t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bCs/>
          <w:sz w:val="24"/>
          <w:szCs w:val="24"/>
        </w:rPr>
      </w:pPr>
      <w:r w:rsidRPr="000C333A">
        <w:rPr>
          <w:rFonts w:ascii="Times New Roman" w:hAnsi="Times New Roman"/>
          <w:bCs/>
          <w:sz w:val="24"/>
          <w:szCs w:val="24"/>
        </w:rPr>
        <w:t>4. Городская жизнь.</w:t>
      </w:r>
      <w:r w:rsidR="007C5E20">
        <w:rPr>
          <w:rFonts w:ascii="Times New Roman" w:hAnsi="Times New Roman"/>
          <w:bCs/>
          <w:sz w:val="24"/>
          <w:szCs w:val="24"/>
        </w:rPr>
        <w:t xml:space="preserve"> Лондон</w:t>
      </w:r>
      <w:r w:rsidRPr="000C333A">
        <w:rPr>
          <w:rFonts w:ascii="Times New Roman" w:hAnsi="Times New Roman"/>
          <w:bCs/>
          <w:sz w:val="24"/>
          <w:szCs w:val="24"/>
        </w:rPr>
        <w:t xml:space="preserve"> 10 часов.</w:t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bCs/>
          <w:sz w:val="24"/>
          <w:szCs w:val="24"/>
        </w:rPr>
      </w:pPr>
      <w:r w:rsidRPr="000C333A">
        <w:rPr>
          <w:rFonts w:ascii="Times New Roman" w:hAnsi="Times New Roman"/>
          <w:bCs/>
          <w:sz w:val="24"/>
          <w:szCs w:val="24"/>
        </w:rPr>
        <w:t>5. Путешествие и транспорт</w:t>
      </w:r>
      <w:r w:rsidR="007C5E20">
        <w:rPr>
          <w:rFonts w:ascii="Times New Roman" w:hAnsi="Times New Roman"/>
          <w:bCs/>
          <w:sz w:val="24"/>
          <w:szCs w:val="24"/>
        </w:rPr>
        <w:t>.</w:t>
      </w:r>
      <w:r w:rsidRPr="000C333A">
        <w:rPr>
          <w:rFonts w:ascii="Times New Roman" w:hAnsi="Times New Roman"/>
          <w:bCs/>
          <w:sz w:val="24"/>
          <w:szCs w:val="24"/>
        </w:rPr>
        <w:t xml:space="preserve"> 8 часов.</w:t>
      </w:r>
    </w:p>
    <w:p w:rsidR="000C333A" w:rsidRPr="000C333A" w:rsidRDefault="007C5E20" w:rsidP="000C333A">
      <w:pPr>
        <w:tabs>
          <w:tab w:val="left" w:pos="2535"/>
        </w:tabs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Хобби. </w:t>
      </w:r>
      <w:r w:rsidR="000C333A" w:rsidRPr="000C333A">
        <w:rPr>
          <w:rFonts w:ascii="Times New Roman" w:hAnsi="Times New Roman"/>
          <w:bCs/>
          <w:sz w:val="24"/>
          <w:szCs w:val="24"/>
        </w:rPr>
        <w:t>7часов.</w:t>
      </w:r>
      <w:r w:rsidR="000C333A" w:rsidRPr="000C333A">
        <w:rPr>
          <w:rFonts w:ascii="Times New Roman" w:hAnsi="Times New Roman"/>
          <w:bCs/>
          <w:sz w:val="24"/>
          <w:szCs w:val="24"/>
        </w:rPr>
        <w:tab/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0C333A">
        <w:rPr>
          <w:rFonts w:ascii="Times New Roman" w:hAnsi="Times New Roman"/>
          <w:sz w:val="24"/>
          <w:szCs w:val="24"/>
        </w:rPr>
        <w:t>7.Америка</w:t>
      </w:r>
      <w:r w:rsidR="007C5E20">
        <w:rPr>
          <w:rFonts w:ascii="Times New Roman" w:hAnsi="Times New Roman"/>
          <w:sz w:val="24"/>
          <w:szCs w:val="24"/>
        </w:rPr>
        <w:t>.</w:t>
      </w:r>
      <w:r w:rsidRPr="000C333A">
        <w:rPr>
          <w:rFonts w:ascii="Times New Roman" w:hAnsi="Times New Roman"/>
          <w:sz w:val="24"/>
          <w:szCs w:val="24"/>
        </w:rPr>
        <w:t xml:space="preserve"> 8 часов.</w:t>
      </w:r>
    </w:p>
    <w:p w:rsidR="000C333A" w:rsidRP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0C333A">
        <w:rPr>
          <w:rFonts w:ascii="Times New Roman" w:hAnsi="Times New Roman"/>
          <w:sz w:val="24"/>
          <w:szCs w:val="24"/>
        </w:rPr>
        <w:t>8. Моя страна</w:t>
      </w:r>
      <w:r w:rsidR="007C5E20">
        <w:rPr>
          <w:rFonts w:ascii="Times New Roman" w:hAnsi="Times New Roman"/>
          <w:sz w:val="24"/>
          <w:szCs w:val="24"/>
        </w:rPr>
        <w:t>.</w:t>
      </w:r>
      <w:r w:rsidRPr="000C333A">
        <w:rPr>
          <w:rFonts w:ascii="Times New Roman" w:hAnsi="Times New Roman"/>
          <w:sz w:val="24"/>
          <w:szCs w:val="24"/>
        </w:rPr>
        <w:t xml:space="preserve"> 9 часов.</w:t>
      </w:r>
    </w:p>
    <w:p w:rsidR="000C333A" w:rsidRDefault="000C333A" w:rsidP="000C333A">
      <w:pPr>
        <w:autoSpaceDE w:val="0"/>
        <w:autoSpaceDN w:val="0"/>
        <w:adjustRightInd w:val="0"/>
        <w:spacing w:after="0"/>
        <w:ind w:left="284" w:right="281"/>
        <w:jc w:val="both"/>
        <w:rPr>
          <w:rFonts w:ascii="Times New Roman" w:hAnsi="Times New Roman"/>
          <w:sz w:val="24"/>
          <w:szCs w:val="24"/>
        </w:rPr>
      </w:pPr>
    </w:p>
    <w:p w:rsidR="000C333A" w:rsidRDefault="000C333A" w:rsidP="00F216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C333A" w:rsidRDefault="000C333A" w:rsidP="00F216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833051" w:rsidRDefault="00833051" w:rsidP="00833051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3051" w:rsidRPr="00833051" w:rsidRDefault="00833051" w:rsidP="00833051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63E" w:rsidRDefault="004B463E" w:rsidP="004B463E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63E" w:rsidRDefault="004B463E" w:rsidP="004B463E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63E" w:rsidRDefault="004B463E" w:rsidP="004B463E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63E" w:rsidRDefault="004B463E" w:rsidP="004B463E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3A" w:rsidRDefault="000C333A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0C333A" w:rsidRDefault="000C333A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0C333A" w:rsidRDefault="000C333A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0C333A" w:rsidRDefault="000C333A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7C5E20" w:rsidRDefault="007C5E20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7C5E20" w:rsidRDefault="007C5E20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7C5E20" w:rsidRDefault="007C5E20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7C5E20" w:rsidRDefault="007C5E20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F216FE" w:rsidRDefault="004B463E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/>
          <w:sz w:val="50"/>
          <w:szCs w:val="50"/>
          <w:lang w:eastAsia="ru-RU"/>
        </w:rPr>
        <w:lastRenderedPageBreak/>
        <w:t>Т</w:t>
      </w:r>
      <w:r w:rsidR="00F216FE">
        <w:rPr>
          <w:rFonts w:ascii="Times New Roman" w:eastAsia="Times New Roman" w:hAnsi="Times New Roman"/>
          <w:sz w:val="50"/>
          <w:szCs w:val="50"/>
          <w:lang w:eastAsia="ru-RU"/>
        </w:rPr>
        <w:t xml:space="preserve">ематическое </w:t>
      </w:r>
      <w:r>
        <w:rPr>
          <w:rFonts w:ascii="Times New Roman" w:eastAsia="Times New Roman" w:hAnsi="Times New Roman"/>
          <w:sz w:val="50"/>
          <w:szCs w:val="50"/>
          <w:lang w:eastAsia="ru-RU"/>
        </w:rPr>
        <w:t xml:space="preserve"> планирование. Английский язык.4</w:t>
      </w:r>
      <w:r w:rsidR="00F216FE">
        <w:rPr>
          <w:rFonts w:ascii="Times New Roman" w:eastAsia="Times New Roman" w:hAnsi="Times New Roman"/>
          <w:sz w:val="50"/>
          <w:szCs w:val="50"/>
          <w:lang w:eastAsia="ru-RU"/>
        </w:rPr>
        <w:t>-й класс.</w:t>
      </w:r>
    </w:p>
    <w:p w:rsidR="00F216FE" w:rsidRDefault="00F216FE" w:rsidP="00F216FE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522"/>
        <w:gridCol w:w="992"/>
        <w:gridCol w:w="1134"/>
      </w:tblGrid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раздела. Тема урока.</w:t>
            </w:r>
          </w:p>
          <w:p w:rsidR="00F216FE" w:rsidRDefault="00833051" w:rsidP="00833051">
            <w:pPr>
              <w:tabs>
                <w:tab w:val="left" w:pos="666"/>
                <w:tab w:val="center" w:pos="31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по   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по факту.</w:t>
            </w: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27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Тема: «Повторение»</w:t>
            </w:r>
            <w:r w:rsidR="00164897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>(10</w:t>
            </w:r>
            <w:r w:rsidR="008D5BC0"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/>
                <w:b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Моё любимое время года. Устная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Одежда. Цвета. Отработка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Семья. Профессии. Отработка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27F47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Устная речь по теме: « Еда». В магазине.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Животные, степени сравнения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Моё любимое животное. 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Праздники. Английский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Самый интересный праздник. Рассказ.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Природа. Отработка лексики.  Глагол  </w:t>
            </w:r>
            <w:r>
              <w:rPr>
                <w:rFonts w:ascii="Times New Roman" w:eastAsia="Times New Roman" w:hAnsi="Times New Roman"/>
                <w:sz w:val="29"/>
                <w:szCs w:val="29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D5BC0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Кузнечик и муравей.Чтение. Инсценировка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«Школьная жизнь» (8</w:t>
            </w:r>
            <w:r w:rsidR="00F216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</w:t>
            </w:r>
            <w:r w:rsidR="00F216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Чей это дневник? Чтение. Работа по тексту.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Pr="00164897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Распорядок  дня. Устная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Время. Часы. Санти идёт в школу.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теме: «Школа».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Сары в школе. Диалогическая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r w:rsidR="00B94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альная школа в Англии.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Алисы.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164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рождения Пита.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E81B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Тема: «Место, где мы живём» (8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и закрепление лексики в упражнениях.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Ключи. Чтение. Работа по тексту.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Английские дома.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B941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квартира. Устное сообщение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Каникулы в Брайтоне.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из Африки.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B941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Грабитель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доме.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rPr>
          <w:trHeight w:val="2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Призрак в горах.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</w:t>
            </w:r>
            <w:r w:rsidR="007C7F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а: «Городская жизнь. Лондон».(10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пройти…? Диалогическая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Прошедшее неопределённое время. Формы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совершённое время.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Лондон. Аудирование.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E81B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теме: «Лондон»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истории Лондона.</w:t>
            </w:r>
            <w:r w:rsidR="00E8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Римляне.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пожар в Лондоне.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для посещения.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формы глагола.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7C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Вестминстер.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="00DE65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 «Путешествие и транспорт». (8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Путешествие. Три формы глагола.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формы неправильных  г</w:t>
            </w:r>
            <w:r w:rsidR="00842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Волшебная горчица.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RPr="00AC7BB9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Pr="00687173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</w:t>
            </w:r>
            <w:r w:rsidRPr="006871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  <w:r w:rsidRPr="006871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have</w:t>
            </w:r>
            <w:r w:rsidRPr="006871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Pr="006871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</w:t>
            </w:r>
            <w:r w:rsidRPr="006871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Pr="00687173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Pr="00687173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Путешествие. Диалогическая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морю. Диалогическая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города. Как пройти…?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«Хобб</w:t>
            </w:r>
            <w:r w:rsidR="00434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и» (7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434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842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Хобби.  Работа над тематической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393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3932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Хобби. Часы. Время.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Моё первое посещение Большого театра.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RPr="0039320D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Pr="0039320D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в Лондон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Pr="0039320D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Pr="0039320D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Уолт Диснея. Аудирование.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</w:t>
            </w:r>
            <w:r w:rsidR="00393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Хелен.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6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956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теме: «Хобби»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«Америка» (8</w:t>
            </w:r>
            <w:r w:rsidR="00F216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Америки.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Путешествия Колумба. Чтение.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Кристофоре Колумбе. Сообщение.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Дня Благодарения. Чтение.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Коренные американцы. Выполнение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4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Дикий запад. Чтение</w:t>
            </w:r>
            <w:r w:rsidR="00F21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Символы Америки.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 w:rsidP="0043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Вашингтон. Написание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«М</w:t>
            </w:r>
            <w:r w:rsidR="00DE65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оя страна» (9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Россию</w:t>
            </w:r>
            <w:r w:rsidR="00431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Чтение. Работа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Сообщение о России. Устный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столицы</w:t>
            </w:r>
            <w:r w:rsidR="00431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Чтение. Работа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в войне 1812 года. Чтение.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Суворов. Сообщение.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Кутузов. Сообщение.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люди. Чтение. Работа по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431A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 по теме:</w:t>
            </w:r>
            <w:r w:rsidR="00434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Моя страна»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6FE" w:rsidTr="00F216F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DE6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F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E" w:rsidRDefault="00833051" w:rsidP="00833051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216FE" w:rsidRDefault="00F216FE" w:rsidP="00F21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16FE" w:rsidRDefault="00F216FE" w:rsidP="00F21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0C03" w:rsidRDefault="00400C03"/>
    <w:sectPr w:rsidR="00400C03" w:rsidSect="004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80" w:rsidRDefault="00E05A80" w:rsidP="00833051">
      <w:pPr>
        <w:spacing w:after="0" w:line="240" w:lineRule="auto"/>
      </w:pPr>
      <w:r>
        <w:separator/>
      </w:r>
    </w:p>
  </w:endnote>
  <w:endnote w:type="continuationSeparator" w:id="1">
    <w:p w:rsidR="00E05A80" w:rsidRDefault="00E05A80" w:rsidP="0083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80" w:rsidRDefault="00E05A80" w:rsidP="00833051">
      <w:pPr>
        <w:spacing w:after="0" w:line="240" w:lineRule="auto"/>
      </w:pPr>
      <w:r>
        <w:separator/>
      </w:r>
    </w:p>
  </w:footnote>
  <w:footnote w:type="continuationSeparator" w:id="1">
    <w:p w:rsidR="00E05A80" w:rsidRDefault="00E05A80" w:rsidP="0083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B0E"/>
    <w:multiLevelType w:val="hybridMultilevel"/>
    <w:tmpl w:val="75B29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059EDC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9F6093"/>
    <w:multiLevelType w:val="hybridMultilevel"/>
    <w:tmpl w:val="2070D0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4909A4"/>
    <w:multiLevelType w:val="multilevel"/>
    <w:tmpl w:val="35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07516DE"/>
    <w:multiLevelType w:val="hybridMultilevel"/>
    <w:tmpl w:val="0368E82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287464"/>
    <w:multiLevelType w:val="hybridMultilevel"/>
    <w:tmpl w:val="ECB20D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66B4907"/>
    <w:multiLevelType w:val="hybridMultilevel"/>
    <w:tmpl w:val="A3AEE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B1368B3"/>
    <w:multiLevelType w:val="hybridMultilevel"/>
    <w:tmpl w:val="B484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EB3152"/>
    <w:multiLevelType w:val="hybridMultilevel"/>
    <w:tmpl w:val="A2F8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41B01"/>
    <w:multiLevelType w:val="hybridMultilevel"/>
    <w:tmpl w:val="8F7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928C3"/>
    <w:multiLevelType w:val="hybridMultilevel"/>
    <w:tmpl w:val="B7AA85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5"/>
  </w:num>
  <w:num w:numId="9">
    <w:abstractNumId w:val="21"/>
  </w:num>
  <w:num w:numId="10">
    <w:abstractNumId w:val="0"/>
  </w:num>
  <w:num w:numId="11">
    <w:abstractNumId w:val="14"/>
  </w:num>
  <w:num w:numId="12">
    <w:abstractNumId w:val="25"/>
  </w:num>
  <w:num w:numId="13">
    <w:abstractNumId w:val="30"/>
  </w:num>
  <w:num w:numId="14">
    <w:abstractNumId w:val="11"/>
  </w:num>
  <w:num w:numId="15">
    <w:abstractNumId w:val="34"/>
  </w:num>
  <w:num w:numId="16">
    <w:abstractNumId w:val="9"/>
  </w:num>
  <w:num w:numId="17">
    <w:abstractNumId w:val="6"/>
  </w:num>
  <w:num w:numId="18">
    <w:abstractNumId w:val="23"/>
  </w:num>
  <w:num w:numId="19">
    <w:abstractNumId w:val="32"/>
  </w:num>
  <w:num w:numId="20">
    <w:abstractNumId w:val="15"/>
  </w:num>
  <w:num w:numId="21">
    <w:abstractNumId w:val="17"/>
  </w:num>
  <w:num w:numId="22">
    <w:abstractNumId w:val="31"/>
  </w:num>
  <w:num w:numId="23">
    <w:abstractNumId w:val="13"/>
  </w:num>
  <w:num w:numId="24">
    <w:abstractNumId w:val="35"/>
  </w:num>
  <w:num w:numId="25">
    <w:abstractNumId w:val="20"/>
  </w:num>
  <w:num w:numId="26">
    <w:abstractNumId w:val="1"/>
  </w:num>
  <w:num w:numId="27">
    <w:abstractNumId w:val="12"/>
  </w:num>
  <w:num w:numId="28">
    <w:abstractNumId w:val="33"/>
  </w:num>
  <w:num w:numId="29">
    <w:abstractNumId w:val="19"/>
  </w:num>
  <w:num w:numId="30">
    <w:abstractNumId w:val="10"/>
  </w:num>
  <w:num w:numId="31">
    <w:abstractNumId w:val="4"/>
  </w:num>
  <w:num w:numId="32">
    <w:abstractNumId w:val="2"/>
  </w:num>
  <w:num w:numId="33">
    <w:abstractNumId w:val="22"/>
  </w:num>
  <w:num w:numId="34">
    <w:abstractNumId w:val="8"/>
  </w:num>
  <w:num w:numId="35">
    <w:abstractNumId w:val="3"/>
  </w:num>
  <w:num w:numId="36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E"/>
    <w:rsid w:val="000C333A"/>
    <w:rsid w:val="0015096F"/>
    <w:rsid w:val="00164897"/>
    <w:rsid w:val="002F082D"/>
    <w:rsid w:val="0039320D"/>
    <w:rsid w:val="003D1A3E"/>
    <w:rsid w:val="00400C03"/>
    <w:rsid w:val="00427F47"/>
    <w:rsid w:val="00431A59"/>
    <w:rsid w:val="00434A31"/>
    <w:rsid w:val="0048472D"/>
    <w:rsid w:val="004B463E"/>
    <w:rsid w:val="0055454D"/>
    <w:rsid w:val="00687173"/>
    <w:rsid w:val="006D55A7"/>
    <w:rsid w:val="00717AF3"/>
    <w:rsid w:val="00725A17"/>
    <w:rsid w:val="007C5E20"/>
    <w:rsid w:val="007C7F87"/>
    <w:rsid w:val="007D0865"/>
    <w:rsid w:val="00833051"/>
    <w:rsid w:val="0084289D"/>
    <w:rsid w:val="008D5BC0"/>
    <w:rsid w:val="008D6B89"/>
    <w:rsid w:val="00956482"/>
    <w:rsid w:val="0097051D"/>
    <w:rsid w:val="00A73842"/>
    <w:rsid w:val="00AA32F8"/>
    <w:rsid w:val="00AC1755"/>
    <w:rsid w:val="00AC7BB9"/>
    <w:rsid w:val="00B941A9"/>
    <w:rsid w:val="00BF3519"/>
    <w:rsid w:val="00DE654D"/>
    <w:rsid w:val="00E05A80"/>
    <w:rsid w:val="00E81B27"/>
    <w:rsid w:val="00F2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1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F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16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16FE"/>
    <w:pPr>
      <w:ind w:left="720"/>
      <w:contextualSpacing/>
    </w:pPr>
    <w:rPr>
      <w:rFonts w:eastAsia="Times New Roman"/>
      <w:lang w:val="en-US" w:bidi="en-US"/>
    </w:rPr>
  </w:style>
  <w:style w:type="paragraph" w:customStyle="1" w:styleId="Style3">
    <w:name w:val="Style3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216F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216F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16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21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216F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F21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F216F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F216FE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F216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F216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F216FE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F216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216FE"/>
  </w:style>
  <w:style w:type="table" w:styleId="a8">
    <w:name w:val="Table Grid"/>
    <w:basedOn w:val="a1"/>
    <w:uiPriority w:val="59"/>
    <w:rsid w:val="00F2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F2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3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0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3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3051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0C33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3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8</cp:revision>
  <dcterms:created xsi:type="dcterms:W3CDTF">2018-09-21T17:36:00Z</dcterms:created>
  <dcterms:modified xsi:type="dcterms:W3CDTF">2019-10-03T05:23:00Z</dcterms:modified>
</cp:coreProperties>
</file>