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42" w:rsidRDefault="00090614" w:rsidP="00760142">
      <w:pPr>
        <w:pStyle w:val="ConsPlusNormal"/>
        <w:ind w:firstLine="540"/>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0pt;margin-top:38.95pt;width:499.5pt;height:755.1pt;z-index:251658240;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760142" w:rsidRPr="00B80E6C" w:rsidRDefault="00760142" w:rsidP="00760142">
                  <w:pPr>
                    <w:jc w:val="center"/>
                    <w:rPr>
                      <w:rFonts w:ascii="Times New Roman" w:eastAsia="Calibri" w:hAnsi="Times New Roman" w:cs="Times New Roman"/>
                      <w:b/>
                      <w:i/>
                      <w:sz w:val="32"/>
                      <w:szCs w:val="32"/>
                      <w:u w:val="single"/>
                    </w:rPr>
                  </w:pPr>
                  <w:r w:rsidRPr="00B80E6C">
                    <w:rPr>
                      <w:rFonts w:ascii="Times New Roman" w:eastAsia="Calibri" w:hAnsi="Times New Roman" w:cs="Times New Roman"/>
                      <w:b/>
                      <w:i/>
                      <w:sz w:val="32"/>
                      <w:szCs w:val="32"/>
                      <w:u w:val="single"/>
                    </w:rPr>
                    <w:t xml:space="preserve">МБОУ </w:t>
                  </w:r>
                  <w:proofErr w:type="spellStart"/>
                  <w:r w:rsidRPr="00B80E6C">
                    <w:rPr>
                      <w:rFonts w:ascii="Times New Roman" w:eastAsia="Calibri" w:hAnsi="Times New Roman" w:cs="Times New Roman"/>
                      <w:b/>
                      <w:i/>
                      <w:sz w:val="32"/>
                      <w:szCs w:val="32"/>
                      <w:u w:val="single"/>
                    </w:rPr>
                    <w:t>Белоберезковская</w:t>
                  </w:r>
                  <w:proofErr w:type="spellEnd"/>
                  <w:r w:rsidRPr="00B80E6C">
                    <w:rPr>
                      <w:rFonts w:ascii="Times New Roman" w:eastAsia="Calibri" w:hAnsi="Times New Roman" w:cs="Times New Roman"/>
                      <w:b/>
                      <w:i/>
                      <w:sz w:val="32"/>
                      <w:szCs w:val="32"/>
                      <w:u w:val="single"/>
                    </w:rPr>
                    <w:t xml:space="preserve"> СОШ № 1</w:t>
                  </w:r>
                </w:p>
                <w:p w:rsidR="00760142" w:rsidRPr="00B80E6C" w:rsidRDefault="00760142" w:rsidP="00760142">
                  <w:pPr>
                    <w:jc w:val="center"/>
                    <w:rPr>
                      <w:rFonts w:ascii="Times New Roman" w:eastAsia="Calibri" w:hAnsi="Times New Roman" w:cs="Times New Roman"/>
                      <w:b/>
                      <w:i/>
                      <w:sz w:val="32"/>
                      <w:szCs w:val="32"/>
                      <w:u w:val="single"/>
                    </w:rPr>
                  </w:pPr>
                  <w:r w:rsidRPr="00B80E6C">
                    <w:rPr>
                      <w:rFonts w:ascii="Times New Roman" w:eastAsia="Calibri" w:hAnsi="Times New Roman" w:cs="Times New Roman"/>
                      <w:b/>
                      <w:i/>
                      <w:sz w:val="32"/>
                      <w:szCs w:val="32"/>
                      <w:u w:val="single"/>
                    </w:rPr>
                    <w:t xml:space="preserve"> </w:t>
                  </w:r>
                  <w:proofErr w:type="spellStart"/>
                  <w:r w:rsidRPr="00B80E6C">
                    <w:rPr>
                      <w:rFonts w:ascii="Times New Roman" w:eastAsia="Calibri" w:hAnsi="Times New Roman" w:cs="Times New Roman"/>
                      <w:b/>
                      <w:i/>
                      <w:sz w:val="32"/>
                      <w:szCs w:val="32"/>
                      <w:u w:val="single"/>
                    </w:rPr>
                    <w:t>Трубчевского</w:t>
                  </w:r>
                  <w:proofErr w:type="spellEnd"/>
                  <w:r w:rsidRPr="00B80E6C">
                    <w:rPr>
                      <w:rFonts w:ascii="Times New Roman" w:eastAsia="Calibri" w:hAnsi="Times New Roman" w:cs="Times New Roman"/>
                      <w:b/>
                      <w:i/>
                      <w:sz w:val="32"/>
                      <w:szCs w:val="32"/>
                      <w:u w:val="single"/>
                    </w:rPr>
                    <w:t xml:space="preserve"> района Брянской области</w:t>
                  </w:r>
                </w:p>
                <w:p w:rsidR="00760142" w:rsidRPr="00B80E6C" w:rsidRDefault="00760142" w:rsidP="00760142">
                  <w:pPr>
                    <w:jc w:val="center"/>
                    <w:rPr>
                      <w:rFonts w:ascii="Times New Roman" w:eastAsia="Calibri" w:hAnsi="Times New Roman" w:cs="Times New Roman"/>
                      <w:i/>
                      <w:sz w:val="24"/>
                      <w:szCs w:val="24"/>
                      <w:u w:val="single"/>
                    </w:rPr>
                  </w:pPr>
                </w:p>
                <w:p w:rsidR="00760142" w:rsidRPr="00B80E6C" w:rsidRDefault="00760142" w:rsidP="00760142">
                  <w:pPr>
                    <w:rPr>
                      <w:rFonts w:ascii="Times New Roman" w:hAnsi="Times New Roman" w:cs="Times New Roman"/>
                      <w:b/>
                      <w:sz w:val="44"/>
                      <w:szCs w:val="44"/>
                    </w:rPr>
                  </w:pPr>
                </w:p>
                <w:p w:rsidR="00760142" w:rsidRPr="00B80E6C" w:rsidRDefault="00760142" w:rsidP="00760142">
                  <w:pPr>
                    <w:jc w:val="center"/>
                    <w:rPr>
                      <w:rFonts w:ascii="Times New Roman" w:hAnsi="Times New Roman" w:cs="Times New Roman"/>
                      <w:b/>
                      <w:sz w:val="96"/>
                      <w:szCs w:val="96"/>
                    </w:rPr>
                  </w:pPr>
                  <w:r w:rsidRPr="00B80E6C">
                    <w:rPr>
                      <w:rFonts w:ascii="Times New Roman" w:hAnsi="Times New Roman" w:cs="Times New Roman"/>
                      <w:b/>
                      <w:sz w:val="96"/>
                      <w:szCs w:val="96"/>
                    </w:rPr>
                    <w:t>РАБОЧАЯ   ПРОГРАММА</w:t>
                  </w:r>
                </w:p>
                <w:p w:rsidR="00760142" w:rsidRDefault="00760142" w:rsidP="00760142">
                  <w:pPr>
                    <w:jc w:val="center"/>
                    <w:rPr>
                      <w:rFonts w:ascii="Times New Roman" w:hAnsi="Times New Roman" w:cs="Times New Roman"/>
                      <w:b/>
                      <w:sz w:val="96"/>
                      <w:szCs w:val="96"/>
                    </w:rPr>
                  </w:pPr>
                  <w:r w:rsidRPr="00B80E6C">
                    <w:rPr>
                      <w:rFonts w:ascii="Times New Roman" w:hAnsi="Times New Roman" w:cs="Times New Roman"/>
                      <w:b/>
                      <w:sz w:val="72"/>
                      <w:szCs w:val="72"/>
                    </w:rPr>
                    <w:t xml:space="preserve">ПО </w:t>
                  </w:r>
                  <w:r>
                    <w:rPr>
                      <w:rFonts w:ascii="Times New Roman" w:hAnsi="Times New Roman" w:cs="Times New Roman"/>
                      <w:b/>
                      <w:sz w:val="96"/>
                      <w:szCs w:val="96"/>
                    </w:rPr>
                    <w:t>литературе</w:t>
                  </w:r>
                </w:p>
                <w:p w:rsidR="00760142" w:rsidRDefault="00760142" w:rsidP="00760142">
                  <w:pPr>
                    <w:jc w:val="center"/>
                    <w:rPr>
                      <w:rFonts w:ascii="Times New Roman" w:hAnsi="Times New Roman" w:cs="Times New Roman"/>
                      <w:b/>
                      <w:sz w:val="96"/>
                      <w:szCs w:val="96"/>
                    </w:rPr>
                  </w:pPr>
                  <w:r>
                    <w:rPr>
                      <w:rFonts w:ascii="Times New Roman" w:hAnsi="Times New Roman" w:cs="Times New Roman"/>
                      <w:b/>
                      <w:sz w:val="96"/>
                      <w:szCs w:val="96"/>
                    </w:rPr>
                    <w:t>(ФГОС и ФОП)</w:t>
                  </w:r>
                </w:p>
                <w:p w:rsidR="00760142" w:rsidRPr="00B80E6C" w:rsidRDefault="00760142" w:rsidP="00760142">
                  <w:pPr>
                    <w:jc w:val="center"/>
                    <w:rPr>
                      <w:rFonts w:ascii="Times New Roman" w:hAnsi="Times New Roman" w:cs="Times New Roman"/>
                      <w:b/>
                      <w:sz w:val="96"/>
                      <w:szCs w:val="96"/>
                    </w:rPr>
                  </w:pPr>
                  <w:r>
                    <w:rPr>
                      <w:rFonts w:ascii="Times New Roman" w:hAnsi="Times New Roman" w:cs="Times New Roman"/>
                      <w:b/>
                      <w:sz w:val="96"/>
                      <w:szCs w:val="96"/>
                    </w:rPr>
                    <w:t>базовый уровень</w:t>
                  </w:r>
                </w:p>
                <w:p w:rsidR="00760142" w:rsidRDefault="00760142" w:rsidP="00760142">
                  <w:pPr>
                    <w:jc w:val="center"/>
                    <w:rPr>
                      <w:rFonts w:ascii="Times New Roman" w:hAnsi="Times New Roman" w:cs="Times New Roman"/>
                      <w:b/>
                      <w:sz w:val="96"/>
                      <w:szCs w:val="96"/>
                    </w:rPr>
                  </w:pPr>
                  <w:r>
                    <w:rPr>
                      <w:rFonts w:ascii="Times New Roman" w:hAnsi="Times New Roman" w:cs="Times New Roman"/>
                      <w:b/>
                      <w:sz w:val="72"/>
                      <w:szCs w:val="72"/>
                    </w:rPr>
                    <w:t>10-11–</w:t>
                  </w:r>
                  <w:r w:rsidRPr="00B80E6C">
                    <w:rPr>
                      <w:rFonts w:ascii="Times New Roman" w:hAnsi="Times New Roman" w:cs="Times New Roman"/>
                      <w:b/>
                      <w:sz w:val="72"/>
                      <w:szCs w:val="72"/>
                    </w:rPr>
                    <w:t xml:space="preserve"> класс</w:t>
                  </w:r>
                </w:p>
                <w:p w:rsidR="00760142" w:rsidRPr="00E344BC" w:rsidRDefault="00760142" w:rsidP="00760142">
                  <w:pPr>
                    <w:jc w:val="center"/>
                    <w:rPr>
                      <w:rFonts w:ascii="Times New Roman" w:hAnsi="Times New Roman" w:cs="Times New Roman"/>
                      <w:b/>
                      <w:sz w:val="96"/>
                      <w:szCs w:val="96"/>
                    </w:rPr>
                  </w:pPr>
                </w:p>
                <w:p w:rsidR="00760142" w:rsidRPr="00B80E6C" w:rsidRDefault="00760142" w:rsidP="00760142">
                  <w:pPr>
                    <w:jc w:val="center"/>
                    <w:rPr>
                      <w:rFonts w:ascii="Times New Roman" w:hAnsi="Times New Roman" w:cs="Times New Roman"/>
                      <w:b/>
                      <w:sz w:val="28"/>
                      <w:szCs w:val="28"/>
                    </w:rPr>
                  </w:pPr>
                </w:p>
                <w:p w:rsidR="00760142" w:rsidRPr="00B80E6C" w:rsidRDefault="00760142" w:rsidP="00760142">
                  <w:pPr>
                    <w:jc w:val="center"/>
                    <w:rPr>
                      <w:rFonts w:ascii="Times New Roman" w:hAnsi="Times New Roman" w:cs="Times New Roman"/>
                      <w:b/>
                      <w:sz w:val="28"/>
                      <w:szCs w:val="28"/>
                    </w:rPr>
                  </w:pPr>
                </w:p>
                <w:p w:rsidR="00760142" w:rsidRPr="00B80E6C" w:rsidRDefault="00760142" w:rsidP="00760142">
                  <w:pPr>
                    <w:jc w:val="center"/>
                    <w:rPr>
                      <w:rFonts w:ascii="Times New Roman" w:hAnsi="Times New Roman" w:cs="Times New Roman"/>
                      <w:b/>
                      <w:sz w:val="28"/>
                      <w:szCs w:val="28"/>
                    </w:rPr>
                  </w:pPr>
                  <w:proofErr w:type="spellStart"/>
                  <w:r w:rsidRPr="00B80E6C">
                    <w:rPr>
                      <w:rFonts w:ascii="Times New Roman" w:hAnsi="Times New Roman" w:cs="Times New Roman"/>
                      <w:b/>
                      <w:sz w:val="28"/>
                      <w:szCs w:val="28"/>
                    </w:rPr>
                    <w:t>пгт</w:t>
                  </w:r>
                  <w:proofErr w:type="spellEnd"/>
                  <w:r w:rsidRPr="00B80E6C">
                    <w:rPr>
                      <w:rFonts w:ascii="Times New Roman" w:hAnsi="Times New Roman" w:cs="Times New Roman"/>
                      <w:b/>
                      <w:sz w:val="28"/>
                      <w:szCs w:val="28"/>
                    </w:rPr>
                    <w:t>. Белая Березка</w:t>
                  </w:r>
                </w:p>
                <w:p w:rsidR="00760142" w:rsidRPr="00B80E6C" w:rsidRDefault="00760142" w:rsidP="00BF3D32">
                  <w:pPr>
                    <w:rPr>
                      <w:rFonts w:ascii="Times New Roman" w:hAnsi="Times New Roman" w:cs="Times New Roman"/>
                      <w:b/>
                      <w:sz w:val="28"/>
                      <w:szCs w:val="28"/>
                    </w:rPr>
                  </w:pPr>
                </w:p>
                <w:p w:rsidR="00760142" w:rsidRDefault="00760142" w:rsidP="00760142">
                  <w:pPr>
                    <w:jc w:val="center"/>
                    <w:rPr>
                      <w:b/>
                      <w:sz w:val="28"/>
                      <w:szCs w:val="28"/>
                    </w:rPr>
                  </w:pPr>
                </w:p>
                <w:p w:rsidR="00760142" w:rsidRDefault="00760142" w:rsidP="00760142">
                  <w:pPr>
                    <w:jc w:val="center"/>
                    <w:rPr>
                      <w:b/>
                      <w:sz w:val="28"/>
                      <w:szCs w:val="28"/>
                    </w:rPr>
                  </w:pPr>
                </w:p>
                <w:p w:rsidR="00760142" w:rsidRDefault="00760142" w:rsidP="00760142">
                  <w:pPr>
                    <w:jc w:val="center"/>
                    <w:rPr>
                      <w:b/>
                      <w:sz w:val="28"/>
                      <w:szCs w:val="28"/>
                    </w:rPr>
                  </w:pPr>
                </w:p>
                <w:p w:rsidR="00760142" w:rsidRDefault="00760142" w:rsidP="00760142">
                  <w:pPr>
                    <w:jc w:val="center"/>
                    <w:rPr>
                      <w:b/>
                      <w:sz w:val="28"/>
                      <w:szCs w:val="28"/>
                    </w:rPr>
                  </w:pPr>
                </w:p>
                <w:p w:rsidR="00760142" w:rsidRDefault="00760142" w:rsidP="00760142">
                  <w:pPr>
                    <w:jc w:val="center"/>
                    <w:rPr>
                      <w:b/>
                      <w:sz w:val="28"/>
                      <w:szCs w:val="28"/>
                    </w:rPr>
                  </w:pPr>
                </w:p>
                <w:p w:rsidR="00760142" w:rsidRPr="00BC729D" w:rsidRDefault="00760142" w:rsidP="00760142">
                  <w:pPr>
                    <w:jc w:val="center"/>
                    <w:rPr>
                      <w:b/>
                      <w:sz w:val="28"/>
                      <w:szCs w:val="28"/>
                    </w:rPr>
                  </w:pPr>
                </w:p>
                <w:p w:rsidR="00760142" w:rsidRDefault="00760142" w:rsidP="00760142">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760142" w:rsidRPr="00760142" w:rsidRDefault="00760142" w:rsidP="00760142">
      <w:pPr>
        <w:pStyle w:val="ConsPlusNormal"/>
        <w:ind w:firstLine="540"/>
        <w:jc w:val="center"/>
        <w:rPr>
          <w:rFonts w:ascii="Times New Roman" w:hAnsi="Times New Roman" w:cs="Times New Roman"/>
          <w:b/>
          <w:sz w:val="28"/>
          <w:szCs w:val="28"/>
        </w:rPr>
      </w:pPr>
      <w:r w:rsidRPr="00760142">
        <w:rPr>
          <w:rFonts w:ascii="Times New Roman" w:hAnsi="Times New Roman" w:cs="Times New Roman"/>
          <w:b/>
          <w:sz w:val="28"/>
          <w:szCs w:val="28"/>
        </w:rPr>
        <w:lastRenderedPageBreak/>
        <w:t>Планируемые результаты освоения программы по литературе на уровне среднего общего образования.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b/>
          <w:sz w:val="24"/>
          <w:szCs w:val="24"/>
        </w:rPr>
        <w:t>Личностные результаты</w:t>
      </w:r>
      <w:r w:rsidRPr="00760142">
        <w:rPr>
          <w:rFonts w:ascii="Times New Roman" w:hAnsi="Times New Roman" w:cs="Times New Roman"/>
          <w:sz w:val="24"/>
          <w:szCs w:val="24"/>
        </w:rPr>
        <w:t xml:space="preserve">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60142">
        <w:rPr>
          <w:rFonts w:ascii="Times New Roman" w:hAnsi="Times New Roman" w:cs="Times New Roman"/>
          <w:sz w:val="24"/>
          <w:szCs w:val="24"/>
        </w:rPr>
        <w:t>социокультурными</w:t>
      </w:r>
      <w:proofErr w:type="spellEnd"/>
      <w:r w:rsidRPr="00760142">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760142">
        <w:rPr>
          <w:rFonts w:ascii="Times New Roman" w:hAnsi="Times New Roman" w:cs="Times New Roman"/>
          <w:sz w:val="24"/>
          <w:szCs w:val="24"/>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В результате изучения литературы на уровне среднего общего образования </w:t>
      </w:r>
      <w:proofErr w:type="gramStart"/>
      <w:r w:rsidRPr="00760142">
        <w:rPr>
          <w:rFonts w:ascii="Times New Roman" w:hAnsi="Times New Roman" w:cs="Times New Roman"/>
          <w:sz w:val="24"/>
          <w:szCs w:val="24"/>
        </w:rPr>
        <w:t>у</w:t>
      </w:r>
      <w:proofErr w:type="gramEnd"/>
      <w:r w:rsidRPr="00760142">
        <w:rPr>
          <w:rFonts w:ascii="Times New Roman" w:hAnsi="Times New Roman" w:cs="Times New Roman"/>
          <w:sz w:val="24"/>
          <w:szCs w:val="24"/>
        </w:rPr>
        <w:t xml:space="preserve"> обучающегося будут сформированы следующие личностные результаты:</w:t>
      </w: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t>1) гражданского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к гуманитарной деятельности;</w:t>
      </w: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t>2) патриотического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760142">
        <w:rPr>
          <w:rFonts w:ascii="Times New Roman" w:hAnsi="Times New Roman" w:cs="Times New Roman"/>
          <w:sz w:val="24"/>
          <w:szCs w:val="24"/>
        </w:rPr>
        <w:t>многоконфессиональном</w:t>
      </w:r>
      <w:proofErr w:type="spellEnd"/>
      <w:r w:rsidRPr="00760142">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lastRenderedPageBreak/>
        <w:t>3) духовно-нравственного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осознание духовных ценностей российского народа;</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нравственного сознания, этического поведения;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осознание личного вклада в построение устойчивого будущего;</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t>4) эстетического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t>6) трудового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готовность и способность к образованию и самообразованию, к продуктивной читательской </w:t>
      </w:r>
      <w:r w:rsidRPr="00760142">
        <w:rPr>
          <w:rFonts w:ascii="Times New Roman" w:hAnsi="Times New Roman" w:cs="Times New Roman"/>
          <w:sz w:val="24"/>
          <w:szCs w:val="24"/>
        </w:rPr>
        <w:lastRenderedPageBreak/>
        <w:t>деятельности на протяжении всей жизни;</w:t>
      </w:r>
    </w:p>
    <w:p w:rsidR="00760142" w:rsidRPr="00760142" w:rsidRDefault="00760142" w:rsidP="00760142">
      <w:pPr>
        <w:pStyle w:val="ConsPlusNormal"/>
        <w:spacing w:before="200"/>
        <w:ind w:firstLine="540"/>
        <w:jc w:val="both"/>
        <w:rPr>
          <w:rFonts w:ascii="Times New Roman" w:hAnsi="Times New Roman" w:cs="Times New Roman"/>
          <w:b/>
          <w:i/>
          <w:sz w:val="24"/>
          <w:szCs w:val="24"/>
        </w:rPr>
      </w:pPr>
      <w:r w:rsidRPr="00760142">
        <w:rPr>
          <w:rFonts w:ascii="Times New Roman" w:hAnsi="Times New Roman" w:cs="Times New Roman"/>
          <w:b/>
          <w:i/>
          <w:sz w:val="24"/>
          <w:szCs w:val="24"/>
        </w:rPr>
        <w:t>7) экологического воспитания: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760142" w:rsidRPr="00760142" w:rsidRDefault="00760142" w:rsidP="00760142">
      <w:pPr>
        <w:pStyle w:val="ConsPlusNormal"/>
        <w:spacing w:before="200"/>
        <w:ind w:firstLine="540"/>
        <w:jc w:val="both"/>
        <w:rPr>
          <w:rFonts w:ascii="Times New Roman" w:hAnsi="Times New Roman" w:cs="Times New Roman"/>
          <w:b/>
          <w:sz w:val="24"/>
          <w:szCs w:val="24"/>
        </w:rPr>
      </w:pPr>
      <w:r w:rsidRPr="00760142">
        <w:rPr>
          <w:rFonts w:ascii="Times New Roman" w:hAnsi="Times New Roman" w:cs="Times New Roman"/>
          <w:b/>
          <w:sz w:val="24"/>
          <w:szCs w:val="24"/>
        </w:rPr>
        <w:t>8) ценности научного познания: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760142">
        <w:rPr>
          <w:rFonts w:ascii="Times New Roman" w:hAnsi="Times New Roman" w:cs="Times New Roman"/>
          <w:sz w:val="24"/>
          <w:szCs w:val="24"/>
        </w:rPr>
        <w:t>у</w:t>
      </w:r>
      <w:proofErr w:type="gramEnd"/>
      <w:r w:rsidRPr="00760142">
        <w:rPr>
          <w:rFonts w:ascii="Times New Roman" w:hAnsi="Times New Roman" w:cs="Times New Roman"/>
          <w:sz w:val="24"/>
          <w:szCs w:val="24"/>
        </w:rPr>
        <w:t xml:space="preserve"> обучающихся совершенствуется эмоциональный интеллект, предполагающий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spellStart"/>
      <w:r w:rsidRPr="00760142">
        <w:rPr>
          <w:rFonts w:ascii="Times New Roman" w:hAnsi="Times New Roman" w:cs="Times New Roman"/>
          <w:sz w:val="24"/>
          <w:szCs w:val="24"/>
        </w:rPr>
        <w:t>эмпатии</w:t>
      </w:r>
      <w:proofErr w:type="spellEnd"/>
      <w:r w:rsidRPr="00760142">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60142" w:rsidRPr="00760142" w:rsidRDefault="00760142" w:rsidP="00760142">
      <w:pPr>
        <w:pStyle w:val="ConsPlusNormal"/>
        <w:spacing w:before="200"/>
        <w:ind w:firstLine="540"/>
        <w:jc w:val="both"/>
        <w:rPr>
          <w:rFonts w:ascii="Times New Roman" w:hAnsi="Times New Roman" w:cs="Times New Roman"/>
          <w:b/>
          <w:sz w:val="24"/>
          <w:szCs w:val="24"/>
        </w:rPr>
      </w:pPr>
      <w:proofErr w:type="spellStart"/>
      <w:r w:rsidRPr="00760142">
        <w:rPr>
          <w:rFonts w:ascii="Times New Roman" w:hAnsi="Times New Roman" w:cs="Times New Roman"/>
          <w:b/>
          <w:sz w:val="24"/>
          <w:szCs w:val="24"/>
        </w:rPr>
        <w:t>Метапредметные</w:t>
      </w:r>
      <w:proofErr w:type="spellEnd"/>
      <w:r w:rsidRPr="00760142">
        <w:rPr>
          <w:rFonts w:ascii="Times New Roman" w:hAnsi="Times New Roman" w:cs="Times New Roman"/>
          <w:b/>
          <w:sz w:val="24"/>
          <w:szCs w:val="24"/>
        </w:rPr>
        <w:t xml:space="preserve"> результаты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760142">
        <w:rPr>
          <w:rFonts w:ascii="Times New Roman" w:hAnsi="Times New Roman" w:cs="Times New Roman"/>
          <w:sz w:val="24"/>
          <w:szCs w:val="24"/>
        </w:rPr>
        <w:lastRenderedPageBreak/>
        <w:t>деятельность.</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определять цели деятельности, задавать параметры и критерии их достижения;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развивать </w:t>
      </w:r>
      <w:proofErr w:type="spellStart"/>
      <w:r w:rsidRPr="00760142">
        <w:rPr>
          <w:rFonts w:ascii="Times New Roman" w:hAnsi="Times New Roman" w:cs="Times New Roman"/>
          <w:sz w:val="24"/>
          <w:szCs w:val="24"/>
        </w:rPr>
        <w:t>креативное</w:t>
      </w:r>
      <w:proofErr w:type="spellEnd"/>
      <w:r w:rsidRPr="00760142">
        <w:rPr>
          <w:rFonts w:ascii="Times New Roman" w:hAnsi="Times New Roman" w:cs="Times New Roman"/>
          <w:sz w:val="24"/>
          <w:szCs w:val="24"/>
        </w:rPr>
        <w:t xml:space="preserve"> мышление при решении жизненных проблем с использованием собственного читательского опыта.</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давать оценку новым ситуациям, оценивать приобретенный опыт, в том числе читательский;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lastRenderedPageBreak/>
        <w:t>осуществлять целенаправленный поиск переноса средств и способов действия в профессиональную среду;</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уметь интегрировать знания из разных предметных областей;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У обучающегося будут сформированы умения общения как часть коммуникативных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 "Литература";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владеть различными способами общения и взаимодействия в парной и групповой работе на уроках литературы; </w:t>
      </w:r>
      <w:proofErr w:type="spellStart"/>
      <w:r w:rsidRPr="00760142">
        <w:rPr>
          <w:rFonts w:ascii="Times New Roman" w:hAnsi="Times New Roman" w:cs="Times New Roman"/>
          <w:sz w:val="24"/>
          <w:szCs w:val="24"/>
        </w:rPr>
        <w:t>аргументированно</w:t>
      </w:r>
      <w:proofErr w:type="spellEnd"/>
      <w:r w:rsidRPr="00760142">
        <w:rPr>
          <w:rFonts w:ascii="Times New Roman" w:hAnsi="Times New Roman" w:cs="Times New Roman"/>
          <w:sz w:val="24"/>
          <w:szCs w:val="24"/>
        </w:rPr>
        <w:t xml:space="preserve"> вести диалог, уметь смягчать конфликтные ситуации;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У обучающегося будут сформированы умения самоорганизации как части регулятивных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lastRenderedPageBreak/>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давать оценку новым ситуациям, в том числе изображенным в художественной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расширять рамки учебного предмета на основе личных предпочтений с использованием читательского опыта;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делать осознанный выбор, аргументировать его, брать ответственность за решение;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оценивать приобретенный опыт с учетом литературных знаний;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оценивать риски и своевременно принимать решения по их снижению;</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принимать себя, понимая свои недостатки и достоинства;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признавать свое право и право других людей на ошибку в дискуссиях на литературные темы;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760142" w:rsidRPr="00760142" w:rsidRDefault="00760142" w:rsidP="00760142">
      <w:pPr>
        <w:pStyle w:val="ConsPlusNormal"/>
        <w:spacing w:before="200"/>
        <w:ind w:firstLine="540"/>
        <w:jc w:val="both"/>
        <w:rPr>
          <w:rFonts w:ascii="Times New Roman" w:hAnsi="Times New Roman" w:cs="Times New Roman"/>
          <w:i/>
          <w:sz w:val="24"/>
          <w:szCs w:val="24"/>
        </w:rPr>
      </w:pPr>
      <w:r w:rsidRPr="00760142">
        <w:rPr>
          <w:rFonts w:ascii="Times New Roman" w:hAnsi="Times New Roman" w:cs="Times New Roman"/>
          <w:i/>
          <w:sz w:val="24"/>
          <w:szCs w:val="24"/>
        </w:rPr>
        <w:t>У обучающегося будут сформированы умения совместной деятельности: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предлагать новые проекты, в том числе литературные, оценивать идеи с позиции новизны, </w:t>
      </w:r>
      <w:r w:rsidRPr="00760142">
        <w:rPr>
          <w:rFonts w:ascii="Times New Roman" w:hAnsi="Times New Roman" w:cs="Times New Roman"/>
          <w:sz w:val="24"/>
          <w:szCs w:val="24"/>
        </w:rPr>
        <w:lastRenderedPageBreak/>
        <w:t>оригинальности, практической значимости;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b/>
          <w:sz w:val="24"/>
          <w:szCs w:val="24"/>
        </w:rPr>
        <w:t>Предметные результаты</w:t>
      </w:r>
      <w:r w:rsidRPr="00760142">
        <w:rPr>
          <w:rFonts w:ascii="Times New Roman" w:hAnsi="Times New Roman" w:cs="Times New Roman"/>
          <w:sz w:val="24"/>
          <w:szCs w:val="24"/>
        </w:rPr>
        <w:t xml:space="preserve"> освоения программы по литературе на уровне среднего общего образования должны обеспечивать:</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ценностного отношения к литературе как неотъемлемой части культуры;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3)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760142">
        <w:rPr>
          <w:rFonts w:ascii="Times New Roman" w:hAnsi="Times New Roman" w:cs="Times New Roman"/>
          <w:sz w:val="24"/>
          <w:szCs w:val="24"/>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760142">
        <w:rPr>
          <w:rFonts w:ascii="Times New Roman" w:hAnsi="Times New Roman" w:cs="Times New Roman"/>
          <w:sz w:val="24"/>
          <w:szCs w:val="24"/>
        </w:rPr>
        <w:t xml:space="preserve">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w:t>
      </w:r>
      <w:proofErr w:type="gramStart"/>
      <w:r w:rsidRPr="00760142">
        <w:rPr>
          <w:rFonts w:ascii="Times New Roman" w:hAnsi="Times New Roman" w:cs="Times New Roman"/>
          <w:sz w:val="24"/>
          <w:szCs w:val="24"/>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w:t>
      </w:r>
      <w:proofErr w:type="gramEnd"/>
      <w:r w:rsidRPr="00760142">
        <w:rPr>
          <w:rFonts w:ascii="Times New Roman" w:hAnsi="Times New Roman" w:cs="Times New Roman"/>
          <w:sz w:val="24"/>
          <w:szCs w:val="24"/>
        </w:rPr>
        <w:t xml:space="preserve"> не менее двух произведений зарубежной литературы (в том числе романы и повести Ч. Диккенса, Г. Флобера, Э.М. Ремарка, Э. Хемингуэя, Д. Сэлинджера, Р. </w:t>
      </w:r>
      <w:proofErr w:type="spellStart"/>
      <w:r w:rsidRPr="00760142">
        <w:rPr>
          <w:rFonts w:ascii="Times New Roman" w:hAnsi="Times New Roman" w:cs="Times New Roman"/>
          <w:sz w:val="24"/>
          <w:szCs w:val="24"/>
        </w:rPr>
        <w:t>Брэдбери</w:t>
      </w:r>
      <w:proofErr w:type="spellEnd"/>
      <w:r w:rsidRPr="00760142">
        <w:rPr>
          <w:rFonts w:ascii="Times New Roman" w:hAnsi="Times New Roman" w:cs="Times New Roman"/>
          <w:sz w:val="24"/>
          <w:szCs w:val="24"/>
        </w:rPr>
        <w:t xml:space="preserve">; стихотворения А. Рембо, Ш. </w:t>
      </w:r>
      <w:proofErr w:type="spellStart"/>
      <w:r w:rsidRPr="00760142">
        <w:rPr>
          <w:rFonts w:ascii="Times New Roman" w:hAnsi="Times New Roman" w:cs="Times New Roman"/>
          <w:sz w:val="24"/>
          <w:szCs w:val="24"/>
        </w:rPr>
        <w:t>Бодлера</w:t>
      </w:r>
      <w:proofErr w:type="spellEnd"/>
      <w:r w:rsidRPr="00760142">
        <w:rPr>
          <w:rFonts w:ascii="Times New Roman" w:hAnsi="Times New Roman" w:cs="Times New Roman"/>
          <w:sz w:val="24"/>
          <w:szCs w:val="24"/>
        </w:rPr>
        <w:t xml:space="preserve">; пьесы Г. Ибсена, Б. Шоу и других); </w:t>
      </w:r>
      <w:proofErr w:type="gramStart"/>
      <w:r w:rsidRPr="00760142">
        <w:rPr>
          <w:rFonts w:ascii="Times New Roman" w:hAnsi="Times New Roman" w:cs="Times New Roman"/>
          <w:sz w:val="24"/>
          <w:szCs w:val="24"/>
        </w:rPr>
        <w:t xml:space="preserve">одно произведение из литературы народов России (в том числе произведения Г. </w:t>
      </w:r>
      <w:proofErr w:type="spellStart"/>
      <w:r w:rsidRPr="00760142">
        <w:rPr>
          <w:rFonts w:ascii="Times New Roman" w:hAnsi="Times New Roman" w:cs="Times New Roman"/>
          <w:sz w:val="24"/>
          <w:szCs w:val="24"/>
        </w:rPr>
        <w:t>Айги</w:t>
      </w:r>
      <w:proofErr w:type="spellEnd"/>
      <w:r w:rsidRPr="00760142">
        <w:rPr>
          <w:rFonts w:ascii="Times New Roman" w:hAnsi="Times New Roman" w:cs="Times New Roman"/>
          <w:sz w:val="24"/>
          <w:szCs w:val="24"/>
        </w:rPr>
        <w:t xml:space="preserve">, Р. Гамзатова, М. </w:t>
      </w:r>
      <w:proofErr w:type="spellStart"/>
      <w:r w:rsidRPr="00760142">
        <w:rPr>
          <w:rFonts w:ascii="Times New Roman" w:hAnsi="Times New Roman" w:cs="Times New Roman"/>
          <w:sz w:val="24"/>
          <w:szCs w:val="24"/>
        </w:rPr>
        <w:t>Джалиля</w:t>
      </w:r>
      <w:proofErr w:type="spellEnd"/>
      <w:r w:rsidRPr="00760142">
        <w:rPr>
          <w:rFonts w:ascii="Times New Roman" w:hAnsi="Times New Roman" w:cs="Times New Roman"/>
          <w:sz w:val="24"/>
          <w:szCs w:val="24"/>
        </w:rPr>
        <w:t xml:space="preserve">, М. </w:t>
      </w:r>
      <w:proofErr w:type="spellStart"/>
      <w:r w:rsidRPr="00760142">
        <w:rPr>
          <w:rFonts w:ascii="Times New Roman" w:hAnsi="Times New Roman" w:cs="Times New Roman"/>
          <w:sz w:val="24"/>
          <w:szCs w:val="24"/>
        </w:rPr>
        <w:t>Карима</w:t>
      </w:r>
      <w:proofErr w:type="spellEnd"/>
      <w:r w:rsidRPr="00760142">
        <w:rPr>
          <w:rFonts w:ascii="Times New Roman" w:hAnsi="Times New Roman" w:cs="Times New Roman"/>
          <w:sz w:val="24"/>
          <w:szCs w:val="24"/>
        </w:rPr>
        <w:t xml:space="preserve">, Д. Кугультинова, К. Кулиева, Ю. </w:t>
      </w:r>
      <w:proofErr w:type="spellStart"/>
      <w:r w:rsidRPr="00760142">
        <w:rPr>
          <w:rFonts w:ascii="Times New Roman" w:hAnsi="Times New Roman" w:cs="Times New Roman"/>
          <w:sz w:val="24"/>
          <w:szCs w:val="24"/>
        </w:rPr>
        <w:t>Рытхэу</w:t>
      </w:r>
      <w:proofErr w:type="spellEnd"/>
      <w:r w:rsidRPr="00760142">
        <w:rPr>
          <w:rFonts w:ascii="Times New Roman" w:hAnsi="Times New Roman" w:cs="Times New Roman"/>
          <w:sz w:val="24"/>
          <w:szCs w:val="24"/>
        </w:rPr>
        <w:t xml:space="preserve">, Г. Тукая, К. Хетагурова, Ю. </w:t>
      </w:r>
      <w:proofErr w:type="spellStart"/>
      <w:r w:rsidRPr="00760142">
        <w:rPr>
          <w:rFonts w:ascii="Times New Roman" w:hAnsi="Times New Roman" w:cs="Times New Roman"/>
          <w:sz w:val="24"/>
          <w:szCs w:val="24"/>
        </w:rPr>
        <w:t>Шесталова</w:t>
      </w:r>
      <w:proofErr w:type="spellEnd"/>
      <w:r w:rsidRPr="00760142">
        <w:rPr>
          <w:rFonts w:ascii="Times New Roman" w:hAnsi="Times New Roman" w:cs="Times New Roman"/>
          <w:sz w:val="24"/>
          <w:szCs w:val="24"/>
        </w:rPr>
        <w:t xml:space="preserve"> и других);</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5)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60142">
        <w:rPr>
          <w:rFonts w:ascii="Times New Roman" w:hAnsi="Times New Roman" w:cs="Times New Roman"/>
          <w:sz w:val="24"/>
          <w:szCs w:val="24"/>
        </w:rPr>
        <w:t>кст тв</w:t>
      </w:r>
      <w:proofErr w:type="gramEnd"/>
      <w:r w:rsidRPr="00760142">
        <w:rPr>
          <w:rFonts w:ascii="Times New Roman" w:hAnsi="Times New Roman" w:cs="Times New Roman"/>
          <w:sz w:val="24"/>
          <w:szCs w:val="24"/>
        </w:rPr>
        <w:t>орчества писателя в процессе анализа художественных произведений, выявлять их связь с современностью;</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8)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умений</w:t>
      </w:r>
      <w:proofErr w:type="gramEnd"/>
      <w:r w:rsidRPr="00760142">
        <w:rPr>
          <w:rFonts w:ascii="Times New Roman" w:hAnsi="Times New Roman" w:cs="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60142">
        <w:rPr>
          <w:rFonts w:ascii="Times New Roman" w:hAnsi="Times New Roman" w:cs="Times New Roman"/>
          <w:sz w:val="24"/>
          <w:szCs w:val="24"/>
        </w:rPr>
        <w:t>к</w:t>
      </w:r>
      <w:proofErr w:type="gramEnd"/>
      <w:r w:rsidRPr="00760142">
        <w:rPr>
          <w:rFonts w:ascii="Times New Roma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760142">
        <w:rPr>
          <w:rFonts w:ascii="Times New Roman" w:hAnsi="Times New Roman" w:cs="Times New Roman"/>
          <w:sz w:val="24"/>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11)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760142">
        <w:rPr>
          <w:rFonts w:ascii="Times New Roman" w:hAnsi="Times New Roman" w:cs="Times New Roman"/>
          <w:sz w:val="24"/>
          <w:szCs w:val="24"/>
        </w:rPr>
        <w:t>медиапространстве</w:t>
      </w:r>
      <w:proofErr w:type="spellEnd"/>
      <w:r w:rsidRPr="00760142">
        <w:rPr>
          <w:rFonts w:ascii="Times New Roman" w:hAnsi="Times New Roman" w:cs="Times New Roman"/>
          <w:sz w:val="24"/>
          <w:szCs w:val="24"/>
        </w:rPr>
        <w:t>, использовать ресурсы традиционных библиотек и электронных библиотечных систем.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b/>
          <w:sz w:val="24"/>
          <w:szCs w:val="24"/>
        </w:rPr>
        <w:t>Предметные результаты</w:t>
      </w:r>
      <w:r w:rsidRPr="00760142">
        <w:rPr>
          <w:rFonts w:ascii="Times New Roman" w:hAnsi="Times New Roman" w:cs="Times New Roman"/>
          <w:sz w:val="24"/>
          <w:szCs w:val="24"/>
        </w:rPr>
        <w:t xml:space="preserve"> освоения программы по литературе </w:t>
      </w:r>
      <w:r w:rsidRPr="00760142">
        <w:rPr>
          <w:rFonts w:ascii="Times New Roman" w:hAnsi="Times New Roman" w:cs="Times New Roman"/>
          <w:b/>
          <w:sz w:val="24"/>
          <w:szCs w:val="24"/>
        </w:rPr>
        <w:t>к концу 10 класса</w:t>
      </w:r>
      <w:r w:rsidRPr="00760142">
        <w:rPr>
          <w:rFonts w:ascii="Times New Roman" w:hAnsi="Times New Roman" w:cs="Times New Roman"/>
          <w:sz w:val="24"/>
          <w:szCs w:val="24"/>
        </w:rPr>
        <w:t xml:space="preserve"> должны обеспечивать:</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3)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устойчивого интереса к чтению как средству познания </w:t>
      </w:r>
      <w:proofErr w:type="gramStart"/>
      <w:r w:rsidRPr="00760142">
        <w:rPr>
          <w:rFonts w:ascii="Times New Roman" w:hAnsi="Times New Roman" w:cs="Times New Roman"/>
          <w:sz w:val="24"/>
          <w:szCs w:val="24"/>
        </w:rPr>
        <w:t>отечественной</w:t>
      </w:r>
      <w:proofErr w:type="gramEnd"/>
      <w:r w:rsidRPr="00760142">
        <w:rPr>
          <w:rFonts w:ascii="Times New Roman" w:hAnsi="Times New Roman" w:cs="Times New Roman"/>
          <w:sz w:val="24"/>
          <w:szCs w:val="24"/>
        </w:rPr>
        <w:t xml:space="preserve"> </w:t>
      </w:r>
      <w:r w:rsidRPr="00760142">
        <w:rPr>
          <w:rFonts w:ascii="Times New Roman" w:hAnsi="Times New Roman" w:cs="Times New Roman"/>
          <w:sz w:val="24"/>
          <w:szCs w:val="24"/>
        </w:rPr>
        <w:lastRenderedPageBreak/>
        <w:t>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5)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60142">
        <w:rPr>
          <w:rFonts w:ascii="Times New Roman" w:hAnsi="Times New Roman" w:cs="Times New Roman"/>
          <w:sz w:val="24"/>
          <w:szCs w:val="24"/>
        </w:rPr>
        <w:t>кст тв</w:t>
      </w:r>
      <w:proofErr w:type="gramEnd"/>
      <w:r w:rsidRPr="00760142">
        <w:rPr>
          <w:rFonts w:ascii="Times New Roman" w:hAnsi="Times New Roman" w:cs="Times New Roman"/>
          <w:sz w:val="24"/>
          <w:szCs w:val="24"/>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60142">
        <w:rPr>
          <w:rFonts w:ascii="Times New Roman" w:hAnsi="Times New Roman" w:cs="Times New Roman"/>
          <w:sz w:val="24"/>
          <w:szCs w:val="24"/>
        </w:rPr>
        <w:t>обсуждения</w:t>
      </w:r>
      <w:proofErr w:type="gramEnd"/>
      <w:r w:rsidRPr="00760142">
        <w:rPr>
          <w:rFonts w:ascii="Times New Roman" w:hAnsi="Times New Roman" w:cs="Times New Roman"/>
          <w:sz w:val="24"/>
          <w:szCs w:val="24"/>
        </w:rPr>
        <w:t xml:space="preserve"> лучших образцов отечественной и зарубежной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8)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умений</w:t>
      </w:r>
      <w:proofErr w:type="gramEnd"/>
      <w:r w:rsidRPr="00760142">
        <w:rPr>
          <w:rFonts w:ascii="Times New Roman" w:hAnsi="Times New Roman" w:cs="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rsidRPr="00760142">
        <w:rPr>
          <w:rFonts w:ascii="Times New Roman" w:hAnsi="Times New Roman" w:cs="Times New Roman"/>
          <w:sz w:val="24"/>
          <w:szCs w:val="24"/>
        </w:rPr>
        <w:t>теоретике-литературных</w:t>
      </w:r>
      <w:proofErr w:type="spellEnd"/>
      <w:r w:rsidRPr="00760142">
        <w:rPr>
          <w:rFonts w:ascii="Times New Roman" w:hAnsi="Times New Roman" w:cs="Times New Roman"/>
          <w:sz w:val="24"/>
          <w:szCs w:val="24"/>
        </w:rPr>
        <w:t xml:space="preserve"> терминов и понятий (в дополнение </w:t>
      </w:r>
      <w:proofErr w:type="gramStart"/>
      <w:r w:rsidRPr="00760142">
        <w:rPr>
          <w:rFonts w:ascii="Times New Roman" w:hAnsi="Times New Roman" w:cs="Times New Roman"/>
          <w:sz w:val="24"/>
          <w:szCs w:val="24"/>
        </w:rPr>
        <w:t>к</w:t>
      </w:r>
      <w:proofErr w:type="gramEnd"/>
      <w:r w:rsidRPr="00760142">
        <w:rPr>
          <w:rFonts w:ascii="Times New Roma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760142">
        <w:rPr>
          <w:rFonts w:ascii="Times New Roman" w:hAnsi="Times New Roman" w:cs="Times New Roman"/>
          <w:sz w:val="24"/>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760142">
        <w:rPr>
          <w:rFonts w:ascii="Times New Roma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11)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r w:rsidRPr="00760142">
        <w:rPr>
          <w:rFonts w:ascii="Times New Roman" w:hAnsi="Times New Roman" w:cs="Times New Roman"/>
          <w:sz w:val="24"/>
          <w:szCs w:val="24"/>
        </w:rPr>
        <w:lastRenderedPageBreak/>
        <w:t>высказывания с учетом норм русского литературного языка;</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760142">
        <w:rPr>
          <w:rFonts w:ascii="Times New Roman" w:hAnsi="Times New Roman" w:cs="Times New Roman"/>
          <w:sz w:val="24"/>
          <w:szCs w:val="24"/>
        </w:rPr>
        <w:t>медиапространстве</w:t>
      </w:r>
      <w:proofErr w:type="spellEnd"/>
      <w:r w:rsidRPr="00760142">
        <w:rPr>
          <w:rFonts w:ascii="Times New Roman" w:hAnsi="Times New Roman" w:cs="Times New Roman"/>
          <w:sz w:val="24"/>
          <w:szCs w:val="24"/>
        </w:rPr>
        <w:t>, использовать ресурсы традиционных библиотек и электронных библиотечных систем.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Предметные результаты освоения программы по литературе к </w:t>
      </w:r>
      <w:r w:rsidRPr="00760142">
        <w:rPr>
          <w:rFonts w:ascii="Times New Roman" w:hAnsi="Times New Roman" w:cs="Times New Roman"/>
          <w:b/>
          <w:sz w:val="24"/>
          <w:szCs w:val="24"/>
        </w:rPr>
        <w:t>концу 11 класса</w:t>
      </w:r>
      <w:r w:rsidRPr="00760142">
        <w:rPr>
          <w:rFonts w:ascii="Times New Roman" w:hAnsi="Times New Roman" w:cs="Times New Roman"/>
          <w:sz w:val="24"/>
          <w:szCs w:val="24"/>
        </w:rPr>
        <w:t xml:space="preserve"> должны обеспечивать:</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5)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60142">
        <w:rPr>
          <w:rFonts w:ascii="Times New Roman" w:hAnsi="Times New Roman" w:cs="Times New Roman"/>
          <w:sz w:val="24"/>
          <w:szCs w:val="24"/>
        </w:rPr>
        <w:t>кст тв</w:t>
      </w:r>
      <w:proofErr w:type="gramEnd"/>
      <w:r w:rsidRPr="00760142">
        <w:rPr>
          <w:rFonts w:ascii="Times New Roman" w:hAnsi="Times New Roman" w:cs="Times New Roman"/>
          <w:sz w:val="24"/>
          <w:szCs w:val="24"/>
        </w:rPr>
        <w:t>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60142">
        <w:rPr>
          <w:rFonts w:ascii="Times New Roman" w:hAnsi="Times New Roman" w:cs="Times New Roman"/>
          <w:sz w:val="24"/>
          <w:szCs w:val="24"/>
        </w:rPr>
        <w:t>обсуждения</w:t>
      </w:r>
      <w:proofErr w:type="gramEnd"/>
      <w:r w:rsidRPr="00760142">
        <w:rPr>
          <w:rFonts w:ascii="Times New Roman" w:hAnsi="Times New Roman" w:cs="Times New Roman"/>
          <w:sz w:val="24"/>
          <w:szCs w:val="24"/>
        </w:rPr>
        <w:t xml:space="preserve"> лучших образцов отечественной и зарубежной литературы;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8)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умений</w:t>
      </w:r>
      <w:proofErr w:type="gramEnd"/>
      <w:r w:rsidRPr="00760142">
        <w:rPr>
          <w:rFonts w:ascii="Times New Roman" w:hAnsi="Times New Roman" w:cs="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w:t>
      </w:r>
      <w:r w:rsidRPr="00760142">
        <w:rPr>
          <w:rFonts w:ascii="Times New Roman" w:hAnsi="Times New Roman" w:cs="Times New Roman"/>
          <w:sz w:val="24"/>
          <w:szCs w:val="24"/>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11) </w:t>
      </w:r>
      <w:proofErr w:type="spellStart"/>
      <w:r w:rsidRPr="00760142">
        <w:rPr>
          <w:rFonts w:ascii="Times New Roman" w:hAnsi="Times New Roman" w:cs="Times New Roman"/>
          <w:sz w:val="24"/>
          <w:szCs w:val="24"/>
        </w:rPr>
        <w:t>сформированность</w:t>
      </w:r>
      <w:proofErr w:type="spellEnd"/>
      <w:r w:rsidRPr="00760142">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60142" w:rsidRPr="00760142" w:rsidRDefault="00760142" w:rsidP="00760142">
      <w:pPr>
        <w:pStyle w:val="ConsPlusNormal"/>
        <w:spacing w:before="200"/>
        <w:ind w:firstLine="540"/>
        <w:jc w:val="both"/>
        <w:rPr>
          <w:rFonts w:ascii="Times New Roman" w:hAnsi="Times New Roman" w:cs="Times New Roman"/>
          <w:sz w:val="24"/>
          <w:szCs w:val="24"/>
        </w:rPr>
      </w:pPr>
      <w:proofErr w:type="gramStart"/>
      <w:r w:rsidRPr="00760142">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13) умение самостоятельно работать с разными информационными источниками, в том числе в </w:t>
      </w:r>
      <w:proofErr w:type="spellStart"/>
      <w:r w:rsidRPr="00760142">
        <w:rPr>
          <w:rFonts w:ascii="Times New Roman" w:hAnsi="Times New Roman" w:cs="Times New Roman"/>
          <w:sz w:val="24"/>
          <w:szCs w:val="24"/>
        </w:rPr>
        <w:t>медиапространстве</w:t>
      </w:r>
      <w:proofErr w:type="spellEnd"/>
      <w:r w:rsidRPr="00760142">
        <w:rPr>
          <w:rFonts w:ascii="Times New Roman" w:hAnsi="Times New Roman" w:cs="Times New Roman"/>
          <w:sz w:val="24"/>
          <w:szCs w:val="24"/>
        </w:rPr>
        <w:t>, оптимально использовать ресурсы традиционных библиотек и электронных библиотечных систем.</w:t>
      </w:r>
    </w:p>
    <w:p w:rsidR="00760142" w:rsidRPr="00760142" w:rsidRDefault="00760142" w:rsidP="00760142">
      <w:pPr>
        <w:pStyle w:val="ConsPlusNormal"/>
        <w:ind w:firstLine="540"/>
        <w:jc w:val="both"/>
        <w:rPr>
          <w:rFonts w:ascii="Times New Roman" w:hAnsi="Times New Roman" w:cs="Times New Roman"/>
          <w:sz w:val="24"/>
          <w:szCs w:val="24"/>
        </w:rPr>
      </w:pPr>
    </w:p>
    <w:p w:rsidR="00760142" w:rsidRPr="00760142" w:rsidRDefault="00760142" w:rsidP="00760142">
      <w:pPr>
        <w:jc w:val="center"/>
        <w:rPr>
          <w:rFonts w:ascii="Times New Roman" w:hAnsi="Times New Roman" w:cs="Times New Roman"/>
          <w:b/>
          <w:sz w:val="28"/>
          <w:szCs w:val="28"/>
        </w:rPr>
      </w:pPr>
      <w:r w:rsidRPr="00760142">
        <w:rPr>
          <w:rFonts w:ascii="Times New Roman" w:hAnsi="Times New Roman" w:cs="Times New Roman"/>
          <w:b/>
          <w:sz w:val="28"/>
          <w:szCs w:val="28"/>
        </w:rPr>
        <w:t>Содержание обучения</w:t>
      </w:r>
    </w:p>
    <w:p w:rsidR="00760142" w:rsidRPr="00760142" w:rsidRDefault="00760142" w:rsidP="00760142">
      <w:pPr>
        <w:pStyle w:val="ConsPlusNormal"/>
        <w:ind w:firstLine="540"/>
        <w:jc w:val="both"/>
        <w:rPr>
          <w:rFonts w:ascii="Times New Roman" w:hAnsi="Times New Roman" w:cs="Times New Roman"/>
          <w:b/>
          <w:sz w:val="24"/>
          <w:szCs w:val="24"/>
        </w:rPr>
      </w:pPr>
      <w:r w:rsidRPr="00760142">
        <w:rPr>
          <w:rFonts w:ascii="Times New Roman" w:hAnsi="Times New Roman" w:cs="Times New Roman"/>
          <w:b/>
          <w:sz w:val="24"/>
          <w:szCs w:val="24"/>
        </w:rPr>
        <w:t>Содержание обучения в 10 классе.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1. </w:t>
      </w:r>
      <w:proofErr w:type="gramStart"/>
      <w:r w:rsidRPr="00760142">
        <w:rPr>
          <w:rFonts w:ascii="Times New Roman" w:hAnsi="Times New Roman" w:cs="Times New Roman"/>
          <w:sz w:val="24"/>
          <w:szCs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760142">
        <w:rPr>
          <w:rFonts w:ascii="Times New Roman" w:hAnsi="Times New Roman" w:cs="Times New Roman"/>
          <w:sz w:val="24"/>
          <w:szCs w:val="24"/>
        </w:rPr>
        <w:t>Грибоедова</w:t>
      </w:r>
      <w:proofErr w:type="spellEnd"/>
      <w:r w:rsidRPr="00760142">
        <w:rPr>
          <w:rFonts w:ascii="Times New Roman" w:hAnsi="Times New Roman" w:cs="Times New Roman"/>
          <w:sz w:val="24"/>
          <w:szCs w:val="24"/>
        </w:rPr>
        <w:t xml:space="preserve"> "Горе от ума"; произведения А.С. Пушкина (стихотворения, романы "Евгений Онегин" и "Капитанская дочка");</w:t>
      </w:r>
      <w:proofErr w:type="gramEnd"/>
      <w:r w:rsidRPr="00760142">
        <w:rPr>
          <w:rFonts w:ascii="Times New Roman" w:hAnsi="Times New Roman" w:cs="Times New Roman"/>
          <w:sz w:val="24"/>
          <w:szCs w:val="24"/>
        </w:rPr>
        <w:t xml:space="preserve"> </w:t>
      </w:r>
      <w:proofErr w:type="gramStart"/>
      <w:r w:rsidRPr="00760142">
        <w:rPr>
          <w:rFonts w:ascii="Times New Roman" w:hAnsi="Times New Roman" w:cs="Times New Roman"/>
          <w:sz w:val="24"/>
          <w:szCs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2. Литература второй половины XIX века.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А.Н. Островский. Драма "Гроза".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И.А. Гончаров. Роман "Обломов".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И.С. Тургенев. Роман "Отцы и дети".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Ф.И. Тютчев. Стихотворения (не менее трех по выбору). Например, "</w:t>
      </w:r>
      <w:proofErr w:type="spellStart"/>
      <w:r w:rsidRPr="00760142">
        <w:rPr>
          <w:rFonts w:ascii="Times New Roman" w:hAnsi="Times New Roman" w:cs="Times New Roman"/>
          <w:sz w:val="24"/>
          <w:szCs w:val="24"/>
        </w:rPr>
        <w:t>Silentium</w:t>
      </w:r>
      <w:proofErr w:type="spellEnd"/>
      <w:r w:rsidRPr="00760142">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 Б." ("Я встретил вас - и все былое...")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А.А. Фет. Стихотворения (не менее трех по выбору). </w:t>
      </w:r>
      <w:proofErr w:type="gramStart"/>
      <w:r w:rsidRPr="00760142">
        <w:rPr>
          <w:rFonts w:ascii="Times New Roman" w:hAnsi="Times New Roman" w:cs="Times New Roman"/>
          <w:sz w:val="24"/>
          <w:szCs w:val="24"/>
        </w:rPr>
        <w:t xml:space="preserve">Например, "Одним толчком согнать </w:t>
      </w:r>
      <w:r w:rsidRPr="00760142">
        <w:rPr>
          <w:rFonts w:ascii="Times New Roman" w:hAnsi="Times New Roman" w:cs="Times New Roman"/>
          <w:sz w:val="24"/>
          <w:szCs w:val="24"/>
        </w:rPr>
        <w:lastRenderedPageBreak/>
        <w:t>ладью живую...", "Еще майская ночь", "Вечер", "Это утро, радость эта...", "Шепот, робкое дыханье...", "Сияла ночь.</w:t>
      </w:r>
      <w:proofErr w:type="gramEnd"/>
      <w:r w:rsidRPr="00760142">
        <w:rPr>
          <w:rFonts w:ascii="Times New Roman" w:hAnsi="Times New Roman" w:cs="Times New Roman"/>
          <w:sz w:val="24"/>
          <w:szCs w:val="24"/>
        </w:rPr>
        <w:t xml:space="preserve"> Луной был полон сад. Лежали..."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М.Е. Салтыков-Щедрин. Роман-хроника "История одного города" (не менее двух глав по выбору). Например, главы "О </w:t>
      </w:r>
      <w:proofErr w:type="spellStart"/>
      <w:r w:rsidRPr="00760142">
        <w:rPr>
          <w:rFonts w:ascii="Times New Roman" w:hAnsi="Times New Roman" w:cs="Times New Roman"/>
          <w:sz w:val="24"/>
          <w:szCs w:val="24"/>
        </w:rPr>
        <w:t>корени</w:t>
      </w:r>
      <w:proofErr w:type="spellEnd"/>
      <w:r w:rsidRPr="00760142">
        <w:rPr>
          <w:rFonts w:ascii="Times New Roman" w:hAnsi="Times New Roman" w:cs="Times New Roman"/>
          <w:sz w:val="24"/>
          <w:szCs w:val="24"/>
        </w:rPr>
        <w:t xml:space="preserve"> происхождения </w:t>
      </w:r>
      <w:proofErr w:type="spellStart"/>
      <w:r w:rsidRPr="00760142">
        <w:rPr>
          <w:rFonts w:ascii="Times New Roman" w:hAnsi="Times New Roman" w:cs="Times New Roman"/>
          <w:sz w:val="24"/>
          <w:szCs w:val="24"/>
        </w:rPr>
        <w:t>глуповцев</w:t>
      </w:r>
      <w:proofErr w:type="spellEnd"/>
      <w:r w:rsidRPr="00760142">
        <w:rPr>
          <w:rFonts w:ascii="Times New Roman" w:hAnsi="Times New Roman" w:cs="Times New Roman"/>
          <w:sz w:val="24"/>
          <w:szCs w:val="24"/>
        </w:rPr>
        <w:t>", "Опись градоначальникам", "Органчик", "Подтверждение покаяния"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Ф.М. Достоевский. Роман "Преступление и наказание".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Л.Н. Толстой. Роман-эпопея "Война и мир".</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Н.С. Лесков. Рассказы и повести (одно произведение по выбору). Например, "Очарованный странник", "Однодум"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А.П. Чехов. Рассказы (не менее трех по выбору). Например, "Студент", "</w:t>
      </w:r>
      <w:proofErr w:type="spellStart"/>
      <w:r w:rsidRPr="00760142">
        <w:rPr>
          <w:rFonts w:ascii="Times New Roman" w:hAnsi="Times New Roman" w:cs="Times New Roman"/>
          <w:sz w:val="24"/>
          <w:szCs w:val="24"/>
        </w:rPr>
        <w:t>Ионыч</w:t>
      </w:r>
      <w:proofErr w:type="spellEnd"/>
      <w:r w:rsidRPr="00760142">
        <w:rPr>
          <w:rFonts w:ascii="Times New Roman" w:hAnsi="Times New Roman" w:cs="Times New Roman"/>
          <w:sz w:val="24"/>
          <w:szCs w:val="24"/>
        </w:rPr>
        <w:t>", "Дама с собачкой", "Человек в футляре" и другие. Комедия "Вишневый сад".</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3. Литературная критика второй половины XIX века.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Статьи Н.А. Добролюбова "Луч света в темном царстве", "Что такое </w:t>
      </w:r>
      <w:proofErr w:type="gramStart"/>
      <w:r w:rsidRPr="00760142">
        <w:rPr>
          <w:rFonts w:ascii="Times New Roman" w:hAnsi="Times New Roman" w:cs="Times New Roman"/>
          <w:sz w:val="24"/>
          <w:szCs w:val="24"/>
        </w:rPr>
        <w:t>обломовщина</w:t>
      </w:r>
      <w:proofErr w:type="gramEnd"/>
      <w:r w:rsidRPr="00760142">
        <w:rPr>
          <w:rFonts w:ascii="Times New Roman" w:hAnsi="Times New Roman" w:cs="Times New Roman"/>
          <w:sz w:val="24"/>
          <w:szCs w:val="24"/>
        </w:rPr>
        <w:t>?", Д.И. Писарева "Базаров" и других (не менее двух статей по выбору в соответствии с изучаемым художественным произведением).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4. Литература народов России.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Стихотворения (одно по выбору). Например, Г. Тукая, К. Хетагурова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5. Зарубежная литература.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Зарубежная проза второй половины XIX века (одно произведение по выбору). Например, произведения Ч. Диккенса "Дэвид </w:t>
      </w:r>
      <w:proofErr w:type="spellStart"/>
      <w:r w:rsidRPr="00760142">
        <w:rPr>
          <w:rFonts w:ascii="Times New Roman" w:hAnsi="Times New Roman" w:cs="Times New Roman"/>
          <w:sz w:val="24"/>
          <w:szCs w:val="24"/>
        </w:rPr>
        <w:t>Копперфилд</w:t>
      </w:r>
      <w:proofErr w:type="spellEnd"/>
      <w:r w:rsidRPr="00760142">
        <w:rPr>
          <w:rFonts w:ascii="Times New Roman" w:hAnsi="Times New Roman" w:cs="Times New Roman"/>
          <w:sz w:val="24"/>
          <w:szCs w:val="24"/>
        </w:rPr>
        <w:t xml:space="preserve">", "Большие надежды"; Г. Флобера "Мадам </w:t>
      </w:r>
      <w:proofErr w:type="spellStart"/>
      <w:r w:rsidRPr="00760142">
        <w:rPr>
          <w:rFonts w:ascii="Times New Roman" w:hAnsi="Times New Roman" w:cs="Times New Roman"/>
          <w:sz w:val="24"/>
          <w:szCs w:val="24"/>
        </w:rPr>
        <w:t>Бовари</w:t>
      </w:r>
      <w:proofErr w:type="spellEnd"/>
      <w:r w:rsidRPr="00760142">
        <w:rPr>
          <w:rFonts w:ascii="Times New Roman" w:hAnsi="Times New Roman" w:cs="Times New Roman"/>
          <w:sz w:val="24"/>
          <w:szCs w:val="24"/>
        </w:rPr>
        <w:t>"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760142">
        <w:rPr>
          <w:rFonts w:ascii="Times New Roman" w:hAnsi="Times New Roman" w:cs="Times New Roman"/>
          <w:sz w:val="24"/>
          <w:szCs w:val="24"/>
        </w:rPr>
        <w:t>Бодлера</w:t>
      </w:r>
      <w:proofErr w:type="spellEnd"/>
      <w:r w:rsidRPr="00760142">
        <w:rPr>
          <w:rFonts w:ascii="Times New Roman" w:hAnsi="Times New Roman" w:cs="Times New Roman"/>
          <w:sz w:val="24"/>
          <w:szCs w:val="24"/>
        </w:rPr>
        <w:t xml:space="preserve">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Зарубежная драматургия второй половины XIX века (одно произведение по выбору). Например, пьеса Г. Ибсена "Кукольный дом" и другие.</w:t>
      </w:r>
    </w:p>
    <w:p w:rsidR="00760142" w:rsidRPr="00760142" w:rsidRDefault="00760142" w:rsidP="00760142">
      <w:pPr>
        <w:pStyle w:val="ConsPlusNormal"/>
        <w:jc w:val="both"/>
        <w:rPr>
          <w:rFonts w:ascii="Times New Roman" w:hAnsi="Times New Roman" w:cs="Times New Roman"/>
          <w:sz w:val="24"/>
          <w:szCs w:val="24"/>
        </w:rPr>
      </w:pPr>
    </w:p>
    <w:p w:rsidR="00760142" w:rsidRPr="00760142" w:rsidRDefault="00760142" w:rsidP="00760142">
      <w:pPr>
        <w:pStyle w:val="ConsPlusNormal"/>
        <w:ind w:firstLine="540"/>
        <w:jc w:val="both"/>
        <w:rPr>
          <w:rFonts w:ascii="Times New Roman" w:hAnsi="Times New Roman" w:cs="Times New Roman"/>
          <w:b/>
          <w:sz w:val="24"/>
          <w:szCs w:val="24"/>
        </w:rPr>
      </w:pPr>
      <w:r w:rsidRPr="00760142">
        <w:rPr>
          <w:rFonts w:ascii="Times New Roman" w:hAnsi="Times New Roman" w:cs="Times New Roman"/>
          <w:b/>
          <w:sz w:val="24"/>
          <w:szCs w:val="24"/>
        </w:rPr>
        <w:t xml:space="preserve"> Содержание обучения в 11 классе.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1. Литература конца XIX - начала XX вв.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А.И. Куприн. Рассказы и повести (одно произведение по выбору). Например, "Гранатовый браслет", "Олеся"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Л.Н. Андреев. Рассказы и повести (одно произведение по выбору). Например, "Иуда Искариот", "Большой шлем"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М. Горький. Рассказы (один по выбору). Например, "Старуха </w:t>
      </w:r>
      <w:proofErr w:type="spellStart"/>
      <w:r w:rsidRPr="00760142">
        <w:rPr>
          <w:rFonts w:ascii="Times New Roman" w:hAnsi="Times New Roman" w:cs="Times New Roman"/>
          <w:sz w:val="24"/>
          <w:szCs w:val="24"/>
        </w:rPr>
        <w:t>Изергиль</w:t>
      </w:r>
      <w:proofErr w:type="spellEnd"/>
      <w:r w:rsidRPr="00760142">
        <w:rPr>
          <w:rFonts w:ascii="Times New Roman" w:hAnsi="Times New Roman" w:cs="Times New Roman"/>
          <w:sz w:val="24"/>
          <w:szCs w:val="24"/>
        </w:rPr>
        <w:t xml:space="preserve">", "Макар </w:t>
      </w:r>
      <w:proofErr w:type="spellStart"/>
      <w:r w:rsidRPr="00760142">
        <w:rPr>
          <w:rFonts w:ascii="Times New Roman" w:hAnsi="Times New Roman" w:cs="Times New Roman"/>
          <w:sz w:val="24"/>
          <w:szCs w:val="24"/>
        </w:rPr>
        <w:t>Чудра</w:t>
      </w:r>
      <w:proofErr w:type="spellEnd"/>
      <w:r w:rsidRPr="00760142">
        <w:rPr>
          <w:rFonts w:ascii="Times New Roman" w:hAnsi="Times New Roman" w:cs="Times New Roman"/>
          <w:sz w:val="24"/>
          <w:szCs w:val="24"/>
        </w:rPr>
        <w:t>", "</w:t>
      </w:r>
      <w:proofErr w:type="gramStart"/>
      <w:r w:rsidRPr="00760142">
        <w:rPr>
          <w:rFonts w:ascii="Times New Roman" w:hAnsi="Times New Roman" w:cs="Times New Roman"/>
          <w:sz w:val="24"/>
          <w:szCs w:val="24"/>
        </w:rPr>
        <w:t>Коновалов</w:t>
      </w:r>
      <w:proofErr w:type="gramEnd"/>
      <w:r w:rsidRPr="00760142">
        <w:rPr>
          <w:rFonts w:ascii="Times New Roman" w:hAnsi="Times New Roman" w:cs="Times New Roman"/>
          <w:sz w:val="24"/>
          <w:szCs w:val="24"/>
        </w:rPr>
        <w:t>" и другие. Пьеса "На дне".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2. Литература XX века.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И.А. Бунин. Рассказы (два по выбору). Например, "Антоновские яблоки", "Чистый </w:t>
      </w:r>
      <w:r w:rsidRPr="00760142">
        <w:rPr>
          <w:rFonts w:ascii="Times New Roman" w:hAnsi="Times New Roman" w:cs="Times New Roman"/>
          <w:sz w:val="24"/>
          <w:szCs w:val="24"/>
        </w:rPr>
        <w:lastRenderedPageBreak/>
        <w:t>понедельник", "Господин из Сан-Франциско"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А.А. Блок. Стихотворения (не менее трех по выбору). Например, "Незнакомка", "Россия", "Ночь, улица, фонарь, аптека...", "Река раскинулась. </w:t>
      </w:r>
      <w:proofErr w:type="gramStart"/>
      <w:r w:rsidRPr="00760142">
        <w:rPr>
          <w:rFonts w:ascii="Times New Roman" w:hAnsi="Times New Roman" w:cs="Times New Roman"/>
          <w:sz w:val="24"/>
          <w:szCs w:val="24"/>
        </w:rP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r w:rsidRPr="00760142">
        <w:rPr>
          <w:rFonts w:ascii="Times New Roman" w:hAnsi="Times New Roman" w:cs="Times New Roman"/>
          <w:sz w:val="24"/>
          <w:szCs w:val="24"/>
        </w:rPr>
        <w:t xml:space="preserve"> Поэма "Двенадцать".</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В.В. Маяковский. Стихотворения (не менее трех по выбору). </w:t>
      </w:r>
      <w:proofErr w:type="gramStart"/>
      <w:r w:rsidRPr="00760142">
        <w:rPr>
          <w:rFonts w:ascii="Times New Roman" w:hAnsi="Times New Roman" w:cs="Times New Roman"/>
          <w:sz w:val="24"/>
          <w:szCs w:val="24"/>
        </w:rPr>
        <w:t>Например, "А вы могли бы?", "Нате!", "Послушайте!", "</w:t>
      </w:r>
      <w:proofErr w:type="spellStart"/>
      <w:r w:rsidRPr="00760142">
        <w:rPr>
          <w:rFonts w:ascii="Times New Roman" w:hAnsi="Times New Roman" w:cs="Times New Roman"/>
          <w:sz w:val="24"/>
          <w:szCs w:val="24"/>
        </w:rPr>
        <w:t>Лиличка</w:t>
      </w:r>
      <w:proofErr w:type="spellEnd"/>
      <w:r w:rsidRPr="00760142">
        <w:rPr>
          <w:rFonts w:ascii="Times New Roman" w:hAnsi="Times New Roman" w:cs="Times New Roman"/>
          <w:sz w:val="24"/>
          <w:szCs w:val="24"/>
        </w:rPr>
        <w:t>!", "Юбилейное", "Прозаседавшиеся", "Письмо Татьяне Яковлевой" и другие.</w:t>
      </w:r>
      <w:proofErr w:type="gramEnd"/>
      <w:r w:rsidRPr="00760142">
        <w:rPr>
          <w:rFonts w:ascii="Times New Roman" w:hAnsi="Times New Roman" w:cs="Times New Roman"/>
          <w:sz w:val="24"/>
          <w:szCs w:val="24"/>
        </w:rPr>
        <w:t xml:space="preserve"> Поэма "Облако в штанах".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С.А. Есенин. Стихотворения (не менее трех по выбору). Например, "Гой ты, Русь, моя родная...", "Письмо матери", "Собаке Качалова", "Спит ковыль. Равнина дорогая...", "</w:t>
      </w:r>
      <w:proofErr w:type="spellStart"/>
      <w:r w:rsidRPr="00760142">
        <w:rPr>
          <w:rFonts w:ascii="Times New Roman" w:hAnsi="Times New Roman" w:cs="Times New Roman"/>
          <w:sz w:val="24"/>
          <w:szCs w:val="24"/>
        </w:rPr>
        <w:t>Шаганэ</w:t>
      </w:r>
      <w:proofErr w:type="spellEnd"/>
      <w:r w:rsidRPr="00760142">
        <w:rPr>
          <w:rFonts w:ascii="Times New Roman" w:hAnsi="Times New Roman" w:cs="Times New Roman"/>
          <w:sz w:val="24"/>
          <w:szCs w:val="24"/>
        </w:rPr>
        <w:t xml:space="preserve"> ты моя, </w:t>
      </w:r>
      <w:proofErr w:type="spellStart"/>
      <w:r w:rsidRPr="00760142">
        <w:rPr>
          <w:rFonts w:ascii="Times New Roman" w:hAnsi="Times New Roman" w:cs="Times New Roman"/>
          <w:sz w:val="24"/>
          <w:szCs w:val="24"/>
        </w:rPr>
        <w:t>Шаганэ</w:t>
      </w:r>
      <w:proofErr w:type="spellEnd"/>
      <w:r w:rsidRPr="00760142">
        <w:rPr>
          <w:rFonts w:ascii="Times New Roman" w:hAnsi="Times New Roman" w:cs="Times New Roman"/>
          <w:sz w:val="24"/>
          <w:szCs w:val="24"/>
        </w:rPr>
        <w:t>...", "Не жалею, не зову, не плачу...", "Я последний поэт деревни...", "Русь Советская", "Низкий дом с голубыми ставнями..."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760142">
        <w:rPr>
          <w:rFonts w:ascii="Times New Roman" w:hAnsi="Times New Roman" w:cs="Times New Roman"/>
          <w:sz w:val="24"/>
          <w:szCs w:val="24"/>
        </w:rPr>
        <w:t>утешно</w:t>
      </w:r>
      <w:proofErr w:type="spellEnd"/>
      <w:r w:rsidRPr="00760142">
        <w:rPr>
          <w:rFonts w:ascii="Times New Roman" w:hAnsi="Times New Roman" w:cs="Times New Roman"/>
          <w:sz w:val="24"/>
          <w:szCs w:val="24"/>
        </w:rPr>
        <w:t>...", "Не с теми я, кто бросил землю...", "Мужество", "Приморский сонет", "Родная земля" и другие. Поэма "Реквием".</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Н.А. Островский. Роман "Как закалялась сталь" (избранные главы).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М.А. Шолохов. Роман-эпопея "Тихий Дон" (избранные главы).</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М.А. Булгаков. Романы "Белая гвардия", "Мастер и Маргарита" (один роман по выбору).</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Проза о Великой Отечественной войне (по одному произведению не менее чем двух писателей по выбору). </w:t>
      </w:r>
      <w:proofErr w:type="gramStart"/>
      <w:r w:rsidRPr="00760142">
        <w:rPr>
          <w:rFonts w:ascii="Times New Roman" w:hAnsi="Times New Roman" w:cs="Times New Roman"/>
          <w:sz w:val="24"/>
          <w:szCs w:val="24"/>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760142">
        <w:rPr>
          <w:rFonts w:ascii="Times New Roman" w:hAnsi="Times New Roman" w:cs="Times New Roman"/>
          <w:sz w:val="24"/>
          <w:szCs w:val="24"/>
        </w:rPr>
        <w:t xml:space="preserve"> Е.И. Носов "Красное вино победы", "Шопен, соната номер два"; С.С. Смирнов "Брестская крепость"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А.А. Фадеев "Молодая гвардия".</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В.О. Богомолов "В августе сорок четвертого".</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Поэзия о Великой Отечественной войне. Стихотворения (по одному стихотворению не </w:t>
      </w:r>
      <w:r w:rsidRPr="00760142">
        <w:rPr>
          <w:rFonts w:ascii="Times New Roman" w:hAnsi="Times New Roman" w:cs="Times New Roman"/>
          <w:sz w:val="24"/>
          <w:szCs w:val="24"/>
        </w:rPr>
        <w:lastRenderedPageBreak/>
        <w:t xml:space="preserve">менее чем двух поэтов по выбору). Например, Ю.В. </w:t>
      </w:r>
      <w:proofErr w:type="spellStart"/>
      <w:r w:rsidRPr="00760142">
        <w:rPr>
          <w:rFonts w:ascii="Times New Roman" w:hAnsi="Times New Roman" w:cs="Times New Roman"/>
          <w:sz w:val="24"/>
          <w:szCs w:val="24"/>
        </w:rPr>
        <w:t>Друниной</w:t>
      </w:r>
      <w:proofErr w:type="spellEnd"/>
      <w:r w:rsidRPr="00760142">
        <w:rPr>
          <w:rFonts w:ascii="Times New Roman" w:hAnsi="Times New Roman" w:cs="Times New Roman"/>
          <w:sz w:val="24"/>
          <w:szCs w:val="24"/>
        </w:rPr>
        <w:t xml:space="preserve">, М.В. Исаковского, Ю.Д. </w:t>
      </w:r>
      <w:proofErr w:type="spellStart"/>
      <w:r w:rsidRPr="00760142">
        <w:rPr>
          <w:rFonts w:ascii="Times New Roman" w:hAnsi="Times New Roman" w:cs="Times New Roman"/>
          <w:sz w:val="24"/>
          <w:szCs w:val="24"/>
        </w:rPr>
        <w:t>Левитанского</w:t>
      </w:r>
      <w:proofErr w:type="spellEnd"/>
      <w:r w:rsidRPr="00760142">
        <w:rPr>
          <w:rFonts w:ascii="Times New Roman" w:hAnsi="Times New Roman" w:cs="Times New Roman"/>
          <w:sz w:val="24"/>
          <w:szCs w:val="24"/>
        </w:rPr>
        <w:t>, С.С. Орлова, Д.С. Самойлова, К.М. Симонова, Б.А. Слуцкого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Драматургия о Великой Отечественной войне. Пьесы (одно произведение по выбору). Например, В.С. Розов "Вечно живые"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Б.Л. Пастернак. Стихотворения (не менее трех по выбору). Например, "Февраль. </w:t>
      </w:r>
      <w:proofErr w:type="gramStart"/>
      <w:r w:rsidRPr="00760142">
        <w:rPr>
          <w:rFonts w:ascii="Times New Roman" w:hAnsi="Times New Roman" w:cs="Times New Roman"/>
          <w:sz w:val="24"/>
          <w:szCs w:val="24"/>
        </w:rPr>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roofErr w:type="gramEnd"/>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В.М. Шукшин. Рассказы (не менее двух по выбору). Например, "Срезал", "Обида", "Микроскоп", "Мастер", "Крепкий мужик", "Сапожки"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В.Г. Распутин. Рассказы и повести (одно произведение по выбору). Например, "Живи и помни", "Прощание с </w:t>
      </w:r>
      <w:proofErr w:type="gramStart"/>
      <w:r w:rsidRPr="00760142">
        <w:rPr>
          <w:rFonts w:ascii="Times New Roman" w:hAnsi="Times New Roman" w:cs="Times New Roman"/>
          <w:sz w:val="24"/>
          <w:szCs w:val="24"/>
        </w:rPr>
        <w:t>Матерой</w:t>
      </w:r>
      <w:proofErr w:type="gramEnd"/>
      <w:r w:rsidRPr="00760142">
        <w:rPr>
          <w:rFonts w:ascii="Times New Roman" w:hAnsi="Times New Roman" w:cs="Times New Roman"/>
          <w:sz w:val="24"/>
          <w:szCs w:val="24"/>
        </w:rPr>
        <w:t>"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3. Литература второй половины XX - начала XXI вв.</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sidRPr="00760142">
        <w:rPr>
          <w:rFonts w:ascii="Times New Roman" w:hAnsi="Times New Roman" w:cs="Times New Roman"/>
          <w:sz w:val="24"/>
          <w:szCs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60142">
        <w:rPr>
          <w:rFonts w:ascii="Times New Roman" w:hAnsi="Times New Roman" w:cs="Times New Roman"/>
          <w:sz w:val="24"/>
          <w:szCs w:val="24"/>
        </w:rPr>
        <w:t>Бобришный</w:t>
      </w:r>
      <w:proofErr w:type="spellEnd"/>
      <w:r w:rsidRPr="00760142">
        <w:rPr>
          <w:rFonts w:ascii="Times New Roman" w:hAnsi="Times New Roman" w:cs="Times New Roman"/>
          <w:sz w:val="24"/>
          <w:szCs w:val="24"/>
        </w:rPr>
        <w:t xml:space="preserve"> </w:t>
      </w:r>
      <w:proofErr w:type="spellStart"/>
      <w:r w:rsidRPr="00760142">
        <w:rPr>
          <w:rFonts w:ascii="Times New Roman" w:hAnsi="Times New Roman" w:cs="Times New Roman"/>
          <w:sz w:val="24"/>
          <w:szCs w:val="24"/>
        </w:rPr>
        <w:t>угор</w:t>
      </w:r>
      <w:proofErr w:type="spellEnd"/>
      <w:r w:rsidRPr="00760142">
        <w:rPr>
          <w:rFonts w:ascii="Times New Roman" w:hAnsi="Times New Roman" w:cs="Times New Roman"/>
          <w:sz w:val="24"/>
          <w:szCs w:val="24"/>
        </w:rPr>
        <w:t>"); Ф.А. Искандер (роман в рассказах "</w:t>
      </w:r>
      <w:proofErr w:type="spellStart"/>
      <w:r w:rsidRPr="00760142">
        <w:rPr>
          <w:rFonts w:ascii="Times New Roman" w:hAnsi="Times New Roman" w:cs="Times New Roman"/>
          <w:sz w:val="24"/>
          <w:szCs w:val="24"/>
        </w:rPr>
        <w:t>Сандро</w:t>
      </w:r>
      <w:proofErr w:type="spellEnd"/>
      <w:r w:rsidRPr="00760142">
        <w:rPr>
          <w:rFonts w:ascii="Times New Roman" w:hAnsi="Times New Roman" w:cs="Times New Roman"/>
          <w:sz w:val="24"/>
          <w:szCs w:val="24"/>
        </w:rPr>
        <w:t xml:space="preserve"> из Чегема" (фрагменты); Ю.П. Казаков (рассказы "Северный дневник", "Поморка"); З. </w:t>
      </w:r>
      <w:proofErr w:type="spellStart"/>
      <w:r w:rsidRPr="00760142">
        <w:rPr>
          <w:rFonts w:ascii="Times New Roman" w:hAnsi="Times New Roman" w:cs="Times New Roman"/>
          <w:sz w:val="24"/>
          <w:szCs w:val="24"/>
        </w:rPr>
        <w:t>Прилепин</w:t>
      </w:r>
      <w:proofErr w:type="spellEnd"/>
      <w:r w:rsidRPr="00760142">
        <w:rPr>
          <w:rFonts w:ascii="Times New Roman" w:hAnsi="Times New Roman" w:cs="Times New Roman"/>
          <w:sz w:val="24"/>
          <w:szCs w:val="24"/>
        </w:rPr>
        <w:t xml:space="preserve"> (рассказы из сборника "Собаки и другие люди");</w:t>
      </w:r>
      <w:proofErr w:type="gramEnd"/>
      <w:r w:rsidRPr="00760142">
        <w:rPr>
          <w:rFonts w:ascii="Times New Roman" w:hAnsi="Times New Roman" w:cs="Times New Roman"/>
          <w:sz w:val="24"/>
          <w:szCs w:val="24"/>
        </w:rPr>
        <w:t xml:space="preserve"> А.Н. и Б.Н. Стругацкие (повесть "Понедельник начинается в субботу"); Ю.В. Трифонов (повесть "Обмен")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760142">
        <w:rPr>
          <w:rFonts w:ascii="Times New Roman" w:hAnsi="Times New Roman" w:cs="Times New Roman"/>
          <w:sz w:val="24"/>
          <w:szCs w:val="24"/>
        </w:rPr>
        <w:t>Чухонцева</w:t>
      </w:r>
      <w:proofErr w:type="spellEnd"/>
      <w:r w:rsidRPr="00760142">
        <w:rPr>
          <w:rFonts w:ascii="Times New Roman" w:hAnsi="Times New Roman" w:cs="Times New Roman"/>
          <w:sz w:val="24"/>
          <w:szCs w:val="24"/>
        </w:rPr>
        <w:t xml:space="preserve">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4. Литература народов России.</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Рассказы, повести, стихотворения (одно произведение по выбору). Например, рассказ Ю. </w:t>
      </w:r>
      <w:proofErr w:type="spellStart"/>
      <w:r w:rsidRPr="00760142">
        <w:rPr>
          <w:rFonts w:ascii="Times New Roman" w:hAnsi="Times New Roman" w:cs="Times New Roman"/>
          <w:sz w:val="24"/>
          <w:szCs w:val="24"/>
        </w:rPr>
        <w:t>Рытхэу</w:t>
      </w:r>
      <w:proofErr w:type="spellEnd"/>
      <w:r w:rsidRPr="00760142">
        <w:rPr>
          <w:rFonts w:ascii="Times New Roman" w:hAnsi="Times New Roman" w:cs="Times New Roman"/>
          <w:sz w:val="24"/>
          <w:szCs w:val="24"/>
        </w:rPr>
        <w:t xml:space="preserve"> "Хранитель огня"; повесть Ю. </w:t>
      </w:r>
      <w:proofErr w:type="spellStart"/>
      <w:r w:rsidRPr="00760142">
        <w:rPr>
          <w:rFonts w:ascii="Times New Roman" w:hAnsi="Times New Roman" w:cs="Times New Roman"/>
          <w:sz w:val="24"/>
          <w:szCs w:val="24"/>
        </w:rPr>
        <w:t>Шесталова</w:t>
      </w:r>
      <w:proofErr w:type="spellEnd"/>
      <w:r w:rsidRPr="00760142">
        <w:rPr>
          <w:rFonts w:ascii="Times New Roman" w:hAnsi="Times New Roman" w:cs="Times New Roman"/>
          <w:sz w:val="24"/>
          <w:szCs w:val="24"/>
        </w:rPr>
        <w:t xml:space="preserve"> "Синий ветер </w:t>
      </w:r>
      <w:proofErr w:type="spellStart"/>
      <w:r w:rsidRPr="00760142">
        <w:rPr>
          <w:rFonts w:ascii="Times New Roman" w:hAnsi="Times New Roman" w:cs="Times New Roman"/>
          <w:sz w:val="24"/>
          <w:szCs w:val="24"/>
        </w:rPr>
        <w:t>каслания</w:t>
      </w:r>
      <w:proofErr w:type="spellEnd"/>
      <w:r w:rsidRPr="00760142">
        <w:rPr>
          <w:rFonts w:ascii="Times New Roman" w:hAnsi="Times New Roman" w:cs="Times New Roman"/>
          <w:sz w:val="24"/>
          <w:szCs w:val="24"/>
        </w:rPr>
        <w:t xml:space="preserve">" и другие; стихотворения Г. </w:t>
      </w:r>
      <w:proofErr w:type="spellStart"/>
      <w:r w:rsidRPr="00760142">
        <w:rPr>
          <w:rFonts w:ascii="Times New Roman" w:hAnsi="Times New Roman" w:cs="Times New Roman"/>
          <w:sz w:val="24"/>
          <w:szCs w:val="24"/>
        </w:rPr>
        <w:t>Айги</w:t>
      </w:r>
      <w:proofErr w:type="spellEnd"/>
      <w:r w:rsidRPr="00760142">
        <w:rPr>
          <w:rFonts w:ascii="Times New Roman" w:hAnsi="Times New Roman" w:cs="Times New Roman"/>
          <w:sz w:val="24"/>
          <w:szCs w:val="24"/>
        </w:rPr>
        <w:t xml:space="preserve">, Р. Гамзатова, М. </w:t>
      </w:r>
      <w:proofErr w:type="spellStart"/>
      <w:r w:rsidRPr="00760142">
        <w:rPr>
          <w:rFonts w:ascii="Times New Roman" w:hAnsi="Times New Roman" w:cs="Times New Roman"/>
          <w:sz w:val="24"/>
          <w:szCs w:val="24"/>
        </w:rPr>
        <w:t>Джалиля</w:t>
      </w:r>
      <w:proofErr w:type="spellEnd"/>
      <w:r w:rsidRPr="00760142">
        <w:rPr>
          <w:rFonts w:ascii="Times New Roman" w:hAnsi="Times New Roman" w:cs="Times New Roman"/>
          <w:sz w:val="24"/>
          <w:szCs w:val="24"/>
        </w:rPr>
        <w:t xml:space="preserve">, М. </w:t>
      </w:r>
      <w:proofErr w:type="spellStart"/>
      <w:r w:rsidRPr="00760142">
        <w:rPr>
          <w:rFonts w:ascii="Times New Roman" w:hAnsi="Times New Roman" w:cs="Times New Roman"/>
          <w:sz w:val="24"/>
          <w:szCs w:val="24"/>
        </w:rPr>
        <w:t>Карима</w:t>
      </w:r>
      <w:proofErr w:type="spellEnd"/>
      <w:r w:rsidRPr="00760142">
        <w:rPr>
          <w:rFonts w:ascii="Times New Roman" w:hAnsi="Times New Roman" w:cs="Times New Roman"/>
          <w:sz w:val="24"/>
          <w:szCs w:val="24"/>
        </w:rPr>
        <w:t>, Д. Кугультинова, К. Кулиева и других.</w:t>
      </w:r>
    </w:p>
    <w:p w:rsidR="00760142" w:rsidRDefault="00760142" w:rsidP="00760142">
      <w:pPr>
        <w:pStyle w:val="ConsPlusNormal"/>
        <w:spacing w:before="200"/>
        <w:ind w:firstLine="540"/>
        <w:jc w:val="both"/>
        <w:rPr>
          <w:rFonts w:ascii="Times New Roman" w:hAnsi="Times New Roman" w:cs="Times New Roman"/>
          <w:sz w:val="24"/>
          <w:szCs w:val="24"/>
        </w:rPr>
      </w:pP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5. Зарубежная литература.</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Зарубежная проза XX века (одно произведение по выбору). Например, произведения Р. </w:t>
      </w:r>
      <w:proofErr w:type="spellStart"/>
      <w:r w:rsidRPr="00760142">
        <w:rPr>
          <w:rFonts w:ascii="Times New Roman" w:hAnsi="Times New Roman" w:cs="Times New Roman"/>
          <w:sz w:val="24"/>
          <w:szCs w:val="24"/>
        </w:rPr>
        <w:t>Брэдбери</w:t>
      </w:r>
      <w:proofErr w:type="spellEnd"/>
      <w:r w:rsidRPr="00760142">
        <w:rPr>
          <w:rFonts w:ascii="Times New Roman" w:hAnsi="Times New Roman" w:cs="Times New Roman"/>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760142" w:rsidRPr="00760142" w:rsidRDefault="00760142" w:rsidP="00760142">
      <w:pPr>
        <w:pStyle w:val="ConsPlusNormal"/>
        <w:spacing w:before="200"/>
        <w:ind w:firstLine="540"/>
        <w:jc w:val="both"/>
        <w:rPr>
          <w:rFonts w:ascii="Times New Roman" w:hAnsi="Times New Roman" w:cs="Times New Roman"/>
          <w:sz w:val="24"/>
          <w:szCs w:val="24"/>
        </w:rPr>
      </w:pPr>
      <w:r w:rsidRPr="00760142">
        <w:rPr>
          <w:rFonts w:ascii="Times New Roman" w:hAnsi="Times New Roman" w:cs="Times New Roman"/>
          <w:sz w:val="24"/>
          <w:szCs w:val="24"/>
        </w:rPr>
        <w:t xml:space="preserve">Зарубежная драматургия XX века (одно произведение по выбору). </w:t>
      </w:r>
      <w:proofErr w:type="gramStart"/>
      <w:r w:rsidRPr="00760142">
        <w:rPr>
          <w:rFonts w:ascii="Times New Roman" w:hAnsi="Times New Roman" w:cs="Times New Roman"/>
          <w:sz w:val="24"/>
          <w:szCs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760142">
        <w:rPr>
          <w:rFonts w:ascii="Times New Roman" w:hAnsi="Times New Roman" w:cs="Times New Roman"/>
          <w:sz w:val="24"/>
          <w:szCs w:val="24"/>
        </w:rPr>
        <w:t>Пигмалион</w:t>
      </w:r>
      <w:proofErr w:type="spellEnd"/>
      <w:r w:rsidRPr="00760142">
        <w:rPr>
          <w:rFonts w:ascii="Times New Roman" w:hAnsi="Times New Roman" w:cs="Times New Roman"/>
          <w:sz w:val="24"/>
          <w:szCs w:val="24"/>
        </w:rPr>
        <w:t>" и других.</w:t>
      </w:r>
      <w:proofErr w:type="gramEnd"/>
    </w:p>
    <w:p w:rsidR="005B5686" w:rsidRDefault="007F3569">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Default="00BF3D32">
      <w:pPr>
        <w:rPr>
          <w:rFonts w:ascii="Times New Roman" w:hAnsi="Times New Roman" w:cs="Times New Roman"/>
          <w:sz w:val="24"/>
          <w:szCs w:val="24"/>
        </w:rPr>
      </w:pPr>
    </w:p>
    <w:p w:rsidR="00BF3D32" w:rsidRPr="00057DE0" w:rsidRDefault="00BF3D32" w:rsidP="00BF3D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057DE0">
        <w:rPr>
          <w:rFonts w:ascii="Times New Roman" w:hAnsi="Times New Roman" w:cs="Times New Roman"/>
          <w:b/>
          <w:sz w:val="24"/>
          <w:szCs w:val="24"/>
        </w:rPr>
        <w:t>ематическое планирование с учетом программы воспитания</w:t>
      </w:r>
    </w:p>
    <w:p w:rsidR="00BF3D32" w:rsidRDefault="00BF3D32" w:rsidP="00BF3D32">
      <w:pPr>
        <w:spacing w:line="240" w:lineRule="auto"/>
        <w:jc w:val="center"/>
        <w:rPr>
          <w:rFonts w:ascii="Times New Roman" w:hAnsi="Times New Roman" w:cs="Times New Roman"/>
          <w:b/>
          <w:sz w:val="24"/>
          <w:szCs w:val="24"/>
        </w:rPr>
      </w:pPr>
      <w:r w:rsidRPr="00057DE0">
        <w:rPr>
          <w:rFonts w:ascii="Times New Roman" w:hAnsi="Times New Roman" w:cs="Times New Roman"/>
          <w:b/>
          <w:sz w:val="24"/>
          <w:szCs w:val="24"/>
        </w:rPr>
        <w:t>по литературе</w:t>
      </w:r>
      <w:r>
        <w:rPr>
          <w:rFonts w:ascii="Times New Roman" w:hAnsi="Times New Roman" w:cs="Times New Roman"/>
          <w:b/>
          <w:sz w:val="24"/>
          <w:szCs w:val="24"/>
        </w:rPr>
        <w:t xml:space="preserve"> на 2024-2025 учебный год</w:t>
      </w:r>
    </w:p>
    <w:p w:rsidR="00BF3D32" w:rsidRPr="00057DE0" w:rsidRDefault="00BF3D32" w:rsidP="00BF3D32">
      <w:pPr>
        <w:spacing w:line="240" w:lineRule="auto"/>
        <w:jc w:val="center"/>
        <w:rPr>
          <w:rFonts w:ascii="Times New Roman" w:hAnsi="Times New Roman" w:cs="Times New Roman"/>
          <w:b/>
          <w:sz w:val="24"/>
          <w:szCs w:val="24"/>
        </w:rPr>
      </w:pPr>
    </w:p>
    <w:p w:rsidR="00BF3D32" w:rsidRDefault="00BF3D32" w:rsidP="00BF3D32">
      <w:pPr>
        <w:spacing w:line="240" w:lineRule="auto"/>
        <w:jc w:val="both"/>
        <w:rPr>
          <w:rFonts w:ascii="Times New Roman" w:hAnsi="Times New Roman" w:cs="Times New Roman"/>
          <w:sz w:val="24"/>
          <w:szCs w:val="24"/>
        </w:rPr>
      </w:pPr>
      <w:r w:rsidRPr="00057DE0">
        <w:rPr>
          <w:rFonts w:ascii="Times New Roman" w:hAnsi="Times New Roman" w:cs="Times New Roman"/>
          <w:sz w:val="24"/>
          <w:szCs w:val="24"/>
        </w:rPr>
        <w:t>Тематическое планирование по литературе</w:t>
      </w:r>
      <w:r>
        <w:rPr>
          <w:rFonts w:ascii="Times New Roman" w:hAnsi="Times New Roman" w:cs="Times New Roman"/>
          <w:sz w:val="24"/>
          <w:szCs w:val="24"/>
        </w:rPr>
        <w:t xml:space="preserve"> для 10-11  класса  </w:t>
      </w:r>
      <w:r w:rsidRPr="00057DE0">
        <w:rPr>
          <w:rFonts w:ascii="Times New Roman" w:hAnsi="Times New Roman" w:cs="Times New Roman"/>
          <w:sz w:val="24"/>
          <w:szCs w:val="24"/>
        </w:rPr>
        <w:t>составлено с учетом рабочей программы воспитания. Воспитательный потенциал данного учебного предмета обеспечивает реализацию следующих целевых прио</w:t>
      </w:r>
      <w:r>
        <w:rPr>
          <w:rFonts w:ascii="Times New Roman" w:hAnsi="Times New Roman" w:cs="Times New Roman"/>
          <w:sz w:val="24"/>
          <w:szCs w:val="24"/>
        </w:rPr>
        <w:t>ритетов воспитания обучающихся С</w:t>
      </w:r>
      <w:r w:rsidRPr="00057DE0">
        <w:rPr>
          <w:rFonts w:ascii="Times New Roman" w:hAnsi="Times New Roman" w:cs="Times New Roman"/>
          <w:sz w:val="24"/>
          <w:szCs w:val="24"/>
        </w:rPr>
        <w:t>ОО:</w:t>
      </w:r>
    </w:p>
    <w:p w:rsidR="00BF3D32" w:rsidRPr="00057DE0" w:rsidRDefault="00BF3D32" w:rsidP="00BF3D32">
      <w:pPr>
        <w:pStyle w:val="a7"/>
        <w:numPr>
          <w:ilvl w:val="0"/>
          <w:numId w:val="1"/>
        </w:numPr>
        <w:spacing w:after="0" w:line="240" w:lineRule="auto"/>
        <w:jc w:val="both"/>
        <w:rPr>
          <w:rStyle w:val="CharAttribute484"/>
          <w:rFonts w:eastAsia="№Е" w:hAnsi="Times New Roman" w:cs="Times New Roman"/>
          <w:sz w:val="24"/>
          <w:szCs w:val="24"/>
        </w:rPr>
      </w:pPr>
      <w:r w:rsidRPr="00057DE0">
        <w:rPr>
          <w:rStyle w:val="CharAttribute484"/>
          <w:rFonts w:eastAsia="№Е" w:hAnsi="Times New Roman" w:cs="Times New Roman"/>
          <w:sz w:val="24"/>
          <w:szCs w:val="24"/>
        </w:rPr>
        <w:t xml:space="preserve">создание благоприятных условий для приобретения </w:t>
      </w:r>
      <w:r w:rsidRPr="00057DE0">
        <w:rPr>
          <w:rFonts w:ascii="Times New Roman" w:hAnsi="Times New Roman" w:cs="Times New Roman"/>
          <w:sz w:val="24"/>
          <w:szCs w:val="24"/>
        </w:rPr>
        <w:t xml:space="preserve"> опыта </w:t>
      </w:r>
      <w:r w:rsidRPr="00057DE0">
        <w:rPr>
          <w:rStyle w:val="CharAttribute484"/>
          <w:rFonts w:eastAsia="№Е" w:hAnsi="Times New Roman" w:cs="Times New Roman"/>
          <w:sz w:val="24"/>
          <w:szCs w:val="24"/>
        </w:rPr>
        <w:t>дел, направленных на заботу о своей семье, родных и близких</w:t>
      </w:r>
    </w:p>
    <w:p w:rsidR="00BF3D32" w:rsidRPr="00057DE0"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трудового опыта, опыта участия в производственной практике</w:t>
      </w:r>
    </w:p>
    <w:p w:rsidR="00BF3D32"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дел, направленных на пользу своему родному городу или селу, стране в целом, опыт деятельного выражения собственной гражданской позиции</w:t>
      </w:r>
    </w:p>
    <w:p w:rsidR="00BF3D32"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разрешения возникающих конфликтных ситуаций в школе, дома или на улице</w:t>
      </w:r>
    </w:p>
    <w:p w:rsidR="00BF3D32"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самостоятельного приобретения новых знаний, проведения научных исследований, опыта проектной деятельности</w:t>
      </w:r>
    </w:p>
    <w:p w:rsidR="00BF3D32"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изучения, защиты и восстановления культурного наследия человечества, опыта создания собственных произведений культуры, опыта творческого самовыражения</w:t>
      </w:r>
    </w:p>
    <w:p w:rsidR="00BF3D32"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оказания помощи окружающим, заботы о малышах или пожилых людях, волонтерский опыт;</w:t>
      </w:r>
    </w:p>
    <w:p w:rsidR="00BF3D32" w:rsidRPr="00057DE0" w:rsidRDefault="00BF3D32" w:rsidP="00BF3D32">
      <w:pPr>
        <w:pStyle w:val="ParaAttribute10"/>
        <w:numPr>
          <w:ilvl w:val="0"/>
          <w:numId w:val="1"/>
        </w:numPr>
        <w:rPr>
          <w:rStyle w:val="CharAttribute484"/>
          <w:rFonts w:eastAsia="№Е"/>
          <w:i w:val="0"/>
          <w:sz w:val="24"/>
          <w:szCs w:val="24"/>
        </w:rPr>
      </w:pPr>
      <w:r w:rsidRPr="00057DE0">
        <w:rPr>
          <w:rStyle w:val="CharAttribute484"/>
          <w:rFonts w:eastAsia="№Е"/>
          <w:sz w:val="24"/>
          <w:szCs w:val="24"/>
        </w:rPr>
        <w:t>создание благоприятных условий для приобретения  опыта самопознания и самоанализа, опыта социально приемлемого самовыражения и самореализации.</w:t>
      </w:r>
    </w:p>
    <w:p w:rsidR="00BF3D32" w:rsidRDefault="00BF3D32" w:rsidP="00BF3D32">
      <w:pPr>
        <w:spacing w:after="0"/>
        <w:jc w:val="both"/>
        <w:rPr>
          <w:rFonts w:ascii="Times New Roman" w:hAnsi="Times New Roman" w:cs="Times New Roman"/>
          <w:b/>
          <w:sz w:val="24"/>
          <w:szCs w:val="24"/>
        </w:rPr>
      </w:pPr>
    </w:p>
    <w:p w:rsidR="00BF3D32" w:rsidRDefault="00BF3D32" w:rsidP="00BF3D32">
      <w:pPr>
        <w:spacing w:after="0"/>
        <w:jc w:val="both"/>
        <w:rPr>
          <w:rFonts w:ascii="Times New Roman" w:hAnsi="Times New Roman" w:cs="Times New Roman"/>
          <w:b/>
          <w:sz w:val="24"/>
          <w:szCs w:val="24"/>
        </w:rPr>
      </w:pPr>
    </w:p>
    <w:p w:rsidR="00BF3D32" w:rsidRPr="00CA3C96" w:rsidRDefault="00BF3D32" w:rsidP="00BF3D32">
      <w:pPr>
        <w:spacing w:after="0"/>
        <w:jc w:val="both"/>
        <w:rPr>
          <w:rFonts w:ascii="Times New Roman" w:hAnsi="Times New Roman" w:cs="Times New Roman"/>
          <w:b/>
          <w:sz w:val="24"/>
          <w:szCs w:val="24"/>
        </w:rPr>
      </w:pPr>
      <w:r w:rsidRPr="00CA3C96">
        <w:rPr>
          <w:rFonts w:ascii="Times New Roman" w:hAnsi="Times New Roman" w:cs="Times New Roman"/>
          <w:b/>
          <w:sz w:val="24"/>
          <w:szCs w:val="24"/>
        </w:rPr>
        <w:t>10 класс</w:t>
      </w:r>
    </w:p>
    <w:p w:rsidR="00BF3D32" w:rsidRPr="00CA3C96" w:rsidRDefault="00BF3D32" w:rsidP="00BF3D32">
      <w:pPr>
        <w:spacing w:after="0"/>
        <w:jc w:val="both"/>
        <w:rPr>
          <w:rFonts w:ascii="Times New Roman" w:hAnsi="Times New Roman" w:cs="Times New Roman"/>
          <w:b/>
          <w:sz w:val="24"/>
          <w:szCs w:val="24"/>
        </w:rPr>
      </w:pPr>
    </w:p>
    <w:tbl>
      <w:tblPr>
        <w:tblStyle w:val="a8"/>
        <w:tblW w:w="9072" w:type="dxa"/>
        <w:tblInd w:w="675" w:type="dxa"/>
        <w:tblLayout w:type="fixed"/>
        <w:tblLook w:val="04A0"/>
      </w:tblPr>
      <w:tblGrid>
        <w:gridCol w:w="709"/>
        <w:gridCol w:w="3941"/>
        <w:gridCol w:w="1020"/>
        <w:gridCol w:w="3402"/>
      </w:tblGrid>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w:t>
            </w:r>
            <w:proofErr w:type="spellStart"/>
            <w:proofErr w:type="gramStart"/>
            <w:r w:rsidRPr="00CA3C96">
              <w:rPr>
                <w:b/>
                <w:sz w:val="24"/>
                <w:szCs w:val="24"/>
              </w:rPr>
              <w:t>п</w:t>
            </w:r>
            <w:proofErr w:type="spellEnd"/>
            <w:proofErr w:type="gramEnd"/>
            <w:r w:rsidRPr="00CA3C96">
              <w:rPr>
                <w:b/>
                <w:sz w:val="24"/>
                <w:szCs w:val="24"/>
              </w:rPr>
              <w:t>/</w:t>
            </w:r>
            <w:proofErr w:type="spellStart"/>
            <w:r w:rsidRPr="00CA3C96">
              <w:rPr>
                <w:b/>
                <w:sz w:val="24"/>
                <w:szCs w:val="24"/>
              </w:rPr>
              <w:t>п</w:t>
            </w:r>
            <w:proofErr w:type="spellEnd"/>
          </w:p>
        </w:tc>
        <w:tc>
          <w:tcPr>
            <w:tcW w:w="3941" w:type="dxa"/>
          </w:tcPr>
          <w:p w:rsidR="00BF3D32" w:rsidRPr="00CA3C96" w:rsidRDefault="00BF3D32" w:rsidP="00A62356">
            <w:pPr>
              <w:jc w:val="both"/>
              <w:rPr>
                <w:b/>
                <w:sz w:val="24"/>
                <w:szCs w:val="24"/>
              </w:rPr>
            </w:pPr>
          </w:p>
          <w:p w:rsidR="00BF3D32" w:rsidRPr="00CA3C96" w:rsidRDefault="00BF3D32" w:rsidP="00A62356">
            <w:pPr>
              <w:jc w:val="both"/>
              <w:rPr>
                <w:b/>
                <w:sz w:val="24"/>
                <w:szCs w:val="24"/>
              </w:rPr>
            </w:pPr>
            <w:r w:rsidRPr="00CA3C96">
              <w:rPr>
                <w:b/>
                <w:sz w:val="24"/>
                <w:szCs w:val="24"/>
              </w:rPr>
              <w:t>Название раздела, темы, главы</w:t>
            </w:r>
          </w:p>
        </w:tc>
        <w:tc>
          <w:tcPr>
            <w:tcW w:w="1020" w:type="dxa"/>
          </w:tcPr>
          <w:p w:rsidR="00BF3D32" w:rsidRPr="00CA3C96" w:rsidRDefault="00BF3D32" w:rsidP="00A62356">
            <w:pPr>
              <w:jc w:val="both"/>
              <w:rPr>
                <w:b/>
                <w:sz w:val="24"/>
                <w:szCs w:val="24"/>
              </w:rPr>
            </w:pPr>
            <w:r w:rsidRPr="00CA3C96">
              <w:rPr>
                <w:b/>
                <w:sz w:val="24"/>
                <w:szCs w:val="24"/>
              </w:rPr>
              <w:t>Общее кол-во часов</w:t>
            </w:r>
          </w:p>
        </w:tc>
        <w:tc>
          <w:tcPr>
            <w:tcW w:w="3402" w:type="dxa"/>
          </w:tcPr>
          <w:p w:rsidR="00BF3D32" w:rsidRPr="00CA3C96" w:rsidRDefault="00BF3D32" w:rsidP="00A62356">
            <w:pPr>
              <w:jc w:val="both"/>
              <w:rPr>
                <w:b/>
                <w:sz w:val="24"/>
                <w:szCs w:val="24"/>
              </w:rPr>
            </w:pPr>
          </w:p>
          <w:p w:rsidR="00BF3D32" w:rsidRPr="00CA3C96" w:rsidRDefault="00BF3D32" w:rsidP="00A62356">
            <w:pPr>
              <w:jc w:val="both"/>
              <w:rPr>
                <w:b/>
                <w:sz w:val="24"/>
                <w:szCs w:val="24"/>
              </w:rPr>
            </w:pPr>
            <w:r w:rsidRPr="00CA3C96">
              <w:rPr>
                <w:b/>
                <w:sz w:val="24"/>
                <w:szCs w:val="24"/>
              </w:rPr>
              <w:t>ЭОР и ЦОР</w:t>
            </w:r>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1.</w:t>
            </w:r>
          </w:p>
        </w:tc>
        <w:tc>
          <w:tcPr>
            <w:tcW w:w="3941" w:type="dxa"/>
          </w:tcPr>
          <w:p w:rsidR="00BF3D32" w:rsidRPr="00CA3C96" w:rsidRDefault="00BF3D32" w:rsidP="00A62356">
            <w:pPr>
              <w:jc w:val="both"/>
              <w:rPr>
                <w:b/>
                <w:sz w:val="24"/>
                <w:szCs w:val="24"/>
              </w:rPr>
            </w:pPr>
            <w:r w:rsidRPr="00CA3C96">
              <w:rPr>
                <w:b/>
                <w:sz w:val="24"/>
                <w:szCs w:val="24"/>
              </w:rPr>
              <w:t xml:space="preserve"> Введение </w:t>
            </w:r>
          </w:p>
        </w:tc>
        <w:tc>
          <w:tcPr>
            <w:tcW w:w="1020" w:type="dxa"/>
          </w:tcPr>
          <w:p w:rsidR="00BF3D32" w:rsidRPr="00CA3C96" w:rsidRDefault="00BF3D32" w:rsidP="00A62356">
            <w:pPr>
              <w:jc w:val="both"/>
              <w:rPr>
                <w:b/>
                <w:sz w:val="24"/>
                <w:szCs w:val="24"/>
              </w:rPr>
            </w:pPr>
            <w:r w:rsidRPr="00CA3C96">
              <w:rPr>
                <w:b/>
                <w:sz w:val="24"/>
                <w:szCs w:val="24"/>
              </w:rPr>
              <w:t>2</w:t>
            </w:r>
          </w:p>
        </w:tc>
        <w:tc>
          <w:tcPr>
            <w:tcW w:w="3402" w:type="dxa"/>
          </w:tcPr>
          <w:p w:rsidR="00BF3D32" w:rsidRPr="00CA3C96" w:rsidRDefault="00BF3D32" w:rsidP="00A62356">
            <w:pPr>
              <w:jc w:val="both"/>
              <w:rPr>
                <w:b/>
                <w:sz w:val="24"/>
                <w:szCs w:val="24"/>
              </w:rPr>
            </w:pPr>
            <w:r w:rsidRPr="00CA3C96">
              <w:rPr>
                <w:color w:val="000000"/>
                <w:sz w:val="24"/>
                <w:szCs w:val="24"/>
              </w:rPr>
              <w:t xml:space="preserve">Библиотека ЦОК </w:t>
            </w:r>
            <w:hyperlink r:id="rId7">
              <w:r w:rsidRPr="00CA3C96">
                <w:rPr>
                  <w:color w:val="0000FF"/>
                  <w:sz w:val="24"/>
                  <w:szCs w:val="24"/>
                  <w:u w:val="single"/>
                </w:rPr>
                <w:t>https://m.edsoo.ru/e20b36e4</w:t>
              </w:r>
            </w:hyperlink>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2.</w:t>
            </w:r>
          </w:p>
        </w:tc>
        <w:tc>
          <w:tcPr>
            <w:tcW w:w="3941" w:type="dxa"/>
          </w:tcPr>
          <w:p w:rsidR="00BF3D32" w:rsidRPr="00CA3C96" w:rsidRDefault="00BF3D32" w:rsidP="00A62356">
            <w:pPr>
              <w:jc w:val="both"/>
              <w:rPr>
                <w:b/>
                <w:sz w:val="24"/>
                <w:szCs w:val="24"/>
              </w:rPr>
            </w:pPr>
            <w:r w:rsidRPr="00CA3C96">
              <w:rPr>
                <w:b/>
                <w:bCs/>
                <w:color w:val="000000"/>
                <w:sz w:val="24"/>
                <w:szCs w:val="24"/>
              </w:rPr>
              <w:t xml:space="preserve">Литература второй половины </w:t>
            </w:r>
            <w:r w:rsidRPr="00CA3C96">
              <w:rPr>
                <w:b/>
                <w:bCs/>
                <w:color w:val="000000"/>
                <w:sz w:val="24"/>
                <w:szCs w:val="24"/>
                <w:lang w:val="en-US"/>
              </w:rPr>
              <w:t>XIX</w:t>
            </w:r>
            <w:r w:rsidRPr="00CA3C96">
              <w:rPr>
                <w:b/>
                <w:bCs/>
                <w:color w:val="000000"/>
                <w:sz w:val="24"/>
                <w:szCs w:val="24"/>
              </w:rPr>
              <w:t xml:space="preserve"> века </w:t>
            </w:r>
          </w:p>
        </w:tc>
        <w:tc>
          <w:tcPr>
            <w:tcW w:w="1020" w:type="dxa"/>
          </w:tcPr>
          <w:p w:rsidR="00BF3D32" w:rsidRPr="00CA3C96" w:rsidRDefault="00BF3D32" w:rsidP="00A62356">
            <w:pPr>
              <w:jc w:val="both"/>
              <w:rPr>
                <w:b/>
                <w:sz w:val="24"/>
                <w:szCs w:val="24"/>
              </w:rPr>
            </w:pPr>
            <w:r w:rsidRPr="00CA3C96">
              <w:rPr>
                <w:b/>
                <w:sz w:val="24"/>
                <w:szCs w:val="24"/>
              </w:rPr>
              <w:t>94</w:t>
            </w:r>
          </w:p>
        </w:tc>
        <w:tc>
          <w:tcPr>
            <w:tcW w:w="3402" w:type="dxa"/>
          </w:tcPr>
          <w:p w:rsidR="00BF3D32" w:rsidRPr="00CA3C96" w:rsidRDefault="00BF3D32" w:rsidP="00A62356">
            <w:pPr>
              <w:pStyle w:val="c174"/>
              <w:shd w:val="clear" w:color="auto" w:fill="FFFFFF"/>
              <w:spacing w:before="0" w:beforeAutospacing="0" w:after="0" w:afterAutospacing="0"/>
              <w:jc w:val="both"/>
              <w:rPr>
                <w:color w:val="0000FF"/>
                <w:u w:val="single"/>
              </w:rPr>
            </w:pPr>
            <w:r w:rsidRPr="00CA3C96">
              <w:rPr>
                <w:color w:val="000000"/>
              </w:rPr>
              <w:t xml:space="preserve">Библиотека ЦОК </w:t>
            </w:r>
            <w:hyperlink r:id="rId8">
              <w:r w:rsidRPr="00CA3C96">
                <w:rPr>
                  <w:color w:val="0000FF"/>
                  <w:u w:val="single"/>
                </w:rPr>
                <w:t>https://m.edsoo.ru/e20b36e4</w:t>
              </w:r>
            </w:hyperlink>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3.</w:t>
            </w:r>
          </w:p>
        </w:tc>
        <w:tc>
          <w:tcPr>
            <w:tcW w:w="3941" w:type="dxa"/>
          </w:tcPr>
          <w:p w:rsidR="00BF3D32" w:rsidRPr="00CA3C96" w:rsidRDefault="00BF3D32" w:rsidP="00A62356">
            <w:pPr>
              <w:jc w:val="both"/>
              <w:rPr>
                <w:b/>
                <w:bCs/>
                <w:color w:val="000000"/>
                <w:sz w:val="24"/>
                <w:szCs w:val="24"/>
              </w:rPr>
            </w:pPr>
            <w:r w:rsidRPr="00CA3C96">
              <w:rPr>
                <w:b/>
                <w:bCs/>
                <w:color w:val="000000"/>
                <w:sz w:val="24"/>
                <w:szCs w:val="24"/>
              </w:rPr>
              <w:t>Литература народов России</w:t>
            </w:r>
          </w:p>
        </w:tc>
        <w:tc>
          <w:tcPr>
            <w:tcW w:w="1020" w:type="dxa"/>
          </w:tcPr>
          <w:p w:rsidR="00BF3D32" w:rsidRPr="00CA3C96" w:rsidRDefault="00BF3D32" w:rsidP="00A62356">
            <w:pPr>
              <w:jc w:val="both"/>
              <w:rPr>
                <w:b/>
                <w:sz w:val="24"/>
                <w:szCs w:val="24"/>
              </w:rPr>
            </w:pPr>
            <w:r w:rsidRPr="00CA3C96">
              <w:rPr>
                <w:b/>
                <w:sz w:val="24"/>
                <w:szCs w:val="24"/>
              </w:rPr>
              <w:t>1</w:t>
            </w:r>
          </w:p>
        </w:tc>
        <w:tc>
          <w:tcPr>
            <w:tcW w:w="3402" w:type="dxa"/>
          </w:tcPr>
          <w:p w:rsidR="00BF3D32" w:rsidRPr="00CA3C96" w:rsidRDefault="00BF3D32" w:rsidP="00A62356">
            <w:pPr>
              <w:jc w:val="both"/>
              <w:rPr>
                <w:sz w:val="24"/>
                <w:szCs w:val="24"/>
              </w:rPr>
            </w:pPr>
            <w:r w:rsidRPr="00CA3C96">
              <w:rPr>
                <w:color w:val="000000"/>
                <w:sz w:val="24"/>
                <w:szCs w:val="24"/>
              </w:rPr>
              <w:t xml:space="preserve"> Библиотека ЦОК </w:t>
            </w:r>
            <w:hyperlink r:id="rId9">
              <w:r w:rsidRPr="00CA3C96">
                <w:rPr>
                  <w:color w:val="0000FF"/>
                  <w:sz w:val="24"/>
                  <w:szCs w:val="24"/>
                  <w:u w:val="single"/>
                </w:rPr>
                <w:t>https://m.edsoo.ru/e20b36e4</w:t>
              </w:r>
            </w:hyperlink>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4.</w:t>
            </w:r>
          </w:p>
        </w:tc>
        <w:tc>
          <w:tcPr>
            <w:tcW w:w="3941" w:type="dxa"/>
          </w:tcPr>
          <w:p w:rsidR="00BF3D32" w:rsidRPr="00CA3C96" w:rsidRDefault="00BF3D32" w:rsidP="00A62356">
            <w:pPr>
              <w:jc w:val="both"/>
              <w:rPr>
                <w:b/>
                <w:sz w:val="24"/>
                <w:szCs w:val="24"/>
              </w:rPr>
            </w:pPr>
            <w:r w:rsidRPr="00CA3C96">
              <w:rPr>
                <w:b/>
                <w:bCs/>
                <w:color w:val="000000"/>
                <w:sz w:val="24"/>
                <w:szCs w:val="24"/>
              </w:rPr>
              <w:t xml:space="preserve">Зарубежная литература </w:t>
            </w:r>
          </w:p>
        </w:tc>
        <w:tc>
          <w:tcPr>
            <w:tcW w:w="1020" w:type="dxa"/>
          </w:tcPr>
          <w:p w:rsidR="00BF3D32" w:rsidRPr="00CA3C96" w:rsidRDefault="00BF3D32" w:rsidP="00A62356">
            <w:pPr>
              <w:jc w:val="both"/>
              <w:rPr>
                <w:b/>
                <w:sz w:val="24"/>
                <w:szCs w:val="24"/>
              </w:rPr>
            </w:pPr>
            <w:r w:rsidRPr="00CA3C96">
              <w:rPr>
                <w:b/>
                <w:sz w:val="24"/>
                <w:szCs w:val="24"/>
              </w:rPr>
              <w:t>4</w:t>
            </w:r>
          </w:p>
        </w:tc>
        <w:tc>
          <w:tcPr>
            <w:tcW w:w="3402" w:type="dxa"/>
          </w:tcPr>
          <w:p w:rsidR="00BF3D32" w:rsidRPr="00CA3C96" w:rsidRDefault="00BF3D32" w:rsidP="00A62356">
            <w:pPr>
              <w:pStyle w:val="a9"/>
              <w:jc w:val="both"/>
              <w:rPr>
                <w:sz w:val="24"/>
                <w:szCs w:val="24"/>
              </w:rPr>
            </w:pPr>
            <w:r w:rsidRPr="00CA3C96">
              <w:rPr>
                <w:color w:val="000000"/>
                <w:sz w:val="24"/>
                <w:szCs w:val="24"/>
              </w:rPr>
              <w:t xml:space="preserve">Библиотека ЦОК </w:t>
            </w:r>
            <w:hyperlink r:id="rId10">
              <w:r w:rsidRPr="00CA3C96">
                <w:rPr>
                  <w:color w:val="0000FF"/>
                  <w:sz w:val="24"/>
                  <w:szCs w:val="24"/>
                  <w:u w:val="single"/>
                </w:rPr>
                <w:t>https://m.edsoo.ru/e20b36e4</w:t>
              </w:r>
            </w:hyperlink>
          </w:p>
          <w:p w:rsidR="00BF3D32" w:rsidRPr="00CA3C96" w:rsidRDefault="00BF3D32" w:rsidP="00A62356">
            <w:pPr>
              <w:pStyle w:val="a9"/>
              <w:jc w:val="both"/>
              <w:rPr>
                <w:b/>
                <w:sz w:val="24"/>
                <w:szCs w:val="24"/>
              </w:rPr>
            </w:pPr>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5.</w:t>
            </w:r>
          </w:p>
        </w:tc>
        <w:tc>
          <w:tcPr>
            <w:tcW w:w="3941" w:type="dxa"/>
          </w:tcPr>
          <w:p w:rsidR="00BF3D32" w:rsidRPr="00CA3C96" w:rsidRDefault="00BF3D32" w:rsidP="00A62356">
            <w:pPr>
              <w:jc w:val="both"/>
              <w:rPr>
                <w:b/>
                <w:bCs/>
                <w:color w:val="000000"/>
                <w:sz w:val="24"/>
                <w:szCs w:val="24"/>
              </w:rPr>
            </w:pPr>
            <w:r w:rsidRPr="00CA3C96">
              <w:rPr>
                <w:b/>
                <w:bCs/>
                <w:color w:val="000000"/>
                <w:sz w:val="24"/>
                <w:szCs w:val="24"/>
              </w:rPr>
              <w:t xml:space="preserve">Обобщение изученного в конце года </w:t>
            </w:r>
          </w:p>
        </w:tc>
        <w:tc>
          <w:tcPr>
            <w:tcW w:w="1020" w:type="dxa"/>
          </w:tcPr>
          <w:p w:rsidR="00BF3D32" w:rsidRPr="00CA3C96" w:rsidRDefault="00BF3D32" w:rsidP="00A62356">
            <w:pPr>
              <w:jc w:val="both"/>
              <w:rPr>
                <w:b/>
                <w:sz w:val="24"/>
                <w:szCs w:val="24"/>
              </w:rPr>
            </w:pPr>
            <w:r w:rsidRPr="00CA3C96">
              <w:rPr>
                <w:b/>
                <w:sz w:val="24"/>
                <w:szCs w:val="24"/>
              </w:rPr>
              <w:t>1</w:t>
            </w:r>
          </w:p>
        </w:tc>
        <w:tc>
          <w:tcPr>
            <w:tcW w:w="3402" w:type="dxa"/>
          </w:tcPr>
          <w:p w:rsidR="00BF3D32" w:rsidRPr="00CA3C96" w:rsidRDefault="00BF3D32" w:rsidP="00A62356">
            <w:pPr>
              <w:pStyle w:val="a9"/>
              <w:jc w:val="both"/>
              <w:rPr>
                <w:sz w:val="24"/>
                <w:szCs w:val="24"/>
              </w:rPr>
            </w:pPr>
            <w:r w:rsidRPr="00CA3C96">
              <w:rPr>
                <w:color w:val="000000"/>
                <w:sz w:val="24"/>
                <w:szCs w:val="24"/>
              </w:rPr>
              <w:t xml:space="preserve">Библиотека ЦОК </w:t>
            </w:r>
            <w:hyperlink r:id="rId11">
              <w:r w:rsidRPr="00CA3C96">
                <w:rPr>
                  <w:color w:val="0000FF"/>
                  <w:sz w:val="24"/>
                  <w:szCs w:val="24"/>
                  <w:u w:val="single"/>
                </w:rPr>
                <w:t>https://m.edsoo.ru/e20b36e4</w:t>
              </w:r>
            </w:hyperlink>
          </w:p>
          <w:p w:rsidR="00BF3D32" w:rsidRPr="00CA3C96" w:rsidRDefault="00BF3D32" w:rsidP="00A62356">
            <w:pPr>
              <w:pStyle w:val="a9"/>
              <w:jc w:val="both"/>
              <w:rPr>
                <w:color w:val="000000"/>
                <w:sz w:val="24"/>
                <w:szCs w:val="24"/>
              </w:rPr>
            </w:pPr>
          </w:p>
        </w:tc>
      </w:tr>
      <w:tr w:rsidR="00BF3D32" w:rsidRPr="00CA3C96" w:rsidTr="00BF3D32">
        <w:tc>
          <w:tcPr>
            <w:tcW w:w="709" w:type="dxa"/>
          </w:tcPr>
          <w:p w:rsidR="00BF3D32" w:rsidRPr="00CA3C96" w:rsidRDefault="00BF3D32" w:rsidP="00A62356">
            <w:pPr>
              <w:jc w:val="both"/>
              <w:rPr>
                <w:b/>
                <w:sz w:val="24"/>
                <w:szCs w:val="24"/>
              </w:rPr>
            </w:pPr>
            <w:r w:rsidRPr="00CA3C96">
              <w:rPr>
                <w:b/>
                <w:sz w:val="24"/>
                <w:szCs w:val="24"/>
              </w:rPr>
              <w:t>10</w:t>
            </w:r>
          </w:p>
        </w:tc>
        <w:tc>
          <w:tcPr>
            <w:tcW w:w="3941" w:type="dxa"/>
            <w:vAlign w:val="center"/>
          </w:tcPr>
          <w:p w:rsidR="00BF3D32" w:rsidRPr="00CA3C96" w:rsidRDefault="00BF3D32" w:rsidP="00A62356">
            <w:pPr>
              <w:ind w:left="135"/>
              <w:jc w:val="both"/>
              <w:rPr>
                <w:b/>
                <w:color w:val="000000"/>
                <w:sz w:val="24"/>
                <w:szCs w:val="24"/>
              </w:rPr>
            </w:pPr>
            <w:r w:rsidRPr="00CA3C96">
              <w:rPr>
                <w:b/>
                <w:color w:val="000000"/>
                <w:sz w:val="24"/>
                <w:szCs w:val="24"/>
              </w:rPr>
              <w:t xml:space="preserve">Всего часов </w:t>
            </w:r>
          </w:p>
        </w:tc>
        <w:tc>
          <w:tcPr>
            <w:tcW w:w="1020" w:type="dxa"/>
            <w:vAlign w:val="center"/>
          </w:tcPr>
          <w:p w:rsidR="00BF3D32" w:rsidRPr="00CA3C96" w:rsidRDefault="00BF3D32" w:rsidP="00A62356">
            <w:pPr>
              <w:ind w:left="135"/>
              <w:jc w:val="both"/>
              <w:rPr>
                <w:b/>
                <w:color w:val="000000"/>
                <w:sz w:val="24"/>
                <w:szCs w:val="24"/>
              </w:rPr>
            </w:pPr>
            <w:r w:rsidRPr="00CA3C96">
              <w:rPr>
                <w:b/>
                <w:color w:val="000000"/>
                <w:sz w:val="24"/>
                <w:szCs w:val="24"/>
              </w:rPr>
              <w:t>102</w:t>
            </w:r>
          </w:p>
        </w:tc>
        <w:tc>
          <w:tcPr>
            <w:tcW w:w="3402" w:type="dxa"/>
          </w:tcPr>
          <w:p w:rsidR="00BF3D32" w:rsidRPr="00CA3C96" w:rsidRDefault="00BF3D32" w:rsidP="00A62356">
            <w:pPr>
              <w:jc w:val="both"/>
              <w:rPr>
                <w:b/>
                <w:sz w:val="24"/>
                <w:szCs w:val="24"/>
              </w:rPr>
            </w:pPr>
          </w:p>
        </w:tc>
      </w:tr>
    </w:tbl>
    <w:p w:rsidR="00BF3D32" w:rsidRPr="00CA3C96" w:rsidRDefault="00BF3D32" w:rsidP="00BF3D32">
      <w:pPr>
        <w:spacing w:after="0" w:line="240" w:lineRule="auto"/>
        <w:jc w:val="both"/>
        <w:rPr>
          <w:rFonts w:ascii="Times New Roman" w:hAnsi="Times New Roman" w:cs="Times New Roman"/>
          <w:sz w:val="24"/>
          <w:szCs w:val="24"/>
        </w:rPr>
      </w:pPr>
      <w:r w:rsidRPr="00CA3C96">
        <w:rPr>
          <w:rFonts w:ascii="Times New Roman" w:hAnsi="Times New Roman" w:cs="Times New Roman"/>
          <w:sz w:val="24"/>
          <w:szCs w:val="24"/>
        </w:rPr>
        <w:t xml:space="preserve">                                             </w:t>
      </w:r>
    </w:p>
    <w:p w:rsidR="00BF3D32" w:rsidRDefault="00BF3D32" w:rsidP="00BF3D32">
      <w:pPr>
        <w:pStyle w:val="a7"/>
        <w:rPr>
          <w:rFonts w:ascii="Times New Roman" w:hAnsi="Times New Roman" w:cs="Times New Roman"/>
          <w:b/>
          <w:sz w:val="24"/>
          <w:szCs w:val="24"/>
        </w:rPr>
      </w:pPr>
    </w:p>
    <w:p w:rsidR="00BF3D32" w:rsidRDefault="00BF3D32" w:rsidP="00BF3D32">
      <w:pPr>
        <w:pStyle w:val="a7"/>
        <w:rPr>
          <w:rFonts w:ascii="Times New Roman" w:hAnsi="Times New Roman" w:cs="Times New Roman"/>
          <w:b/>
          <w:sz w:val="24"/>
          <w:szCs w:val="24"/>
        </w:rPr>
      </w:pPr>
    </w:p>
    <w:p w:rsidR="00BF3D32" w:rsidRPr="00BF3D32" w:rsidRDefault="00BF3D32" w:rsidP="00BF3D32">
      <w:pPr>
        <w:pStyle w:val="a7"/>
        <w:rPr>
          <w:rFonts w:ascii="Times New Roman" w:hAnsi="Times New Roman" w:cs="Times New Roman"/>
          <w:b/>
          <w:sz w:val="24"/>
          <w:szCs w:val="24"/>
        </w:rPr>
      </w:pPr>
      <w:r w:rsidRPr="00BF3D32">
        <w:rPr>
          <w:rFonts w:ascii="Times New Roman" w:hAnsi="Times New Roman" w:cs="Times New Roman"/>
          <w:b/>
          <w:sz w:val="24"/>
          <w:szCs w:val="24"/>
        </w:rPr>
        <w:lastRenderedPageBreak/>
        <w:t>11 класс</w:t>
      </w:r>
    </w:p>
    <w:p w:rsidR="00BF3D32" w:rsidRPr="00BF3D32" w:rsidRDefault="00BF3D32" w:rsidP="00BF3D32">
      <w:pPr>
        <w:pStyle w:val="a7"/>
        <w:jc w:val="center"/>
        <w:rPr>
          <w:rFonts w:ascii="Times New Roman" w:hAnsi="Times New Roman" w:cs="Times New Roman"/>
          <w:b/>
          <w:sz w:val="24"/>
          <w:szCs w:val="24"/>
        </w:rPr>
      </w:pPr>
    </w:p>
    <w:tbl>
      <w:tblPr>
        <w:tblStyle w:val="a8"/>
        <w:tblW w:w="9923" w:type="dxa"/>
        <w:tblInd w:w="-34" w:type="dxa"/>
        <w:tblLayout w:type="fixed"/>
        <w:tblLook w:val="04A0"/>
      </w:tblPr>
      <w:tblGrid>
        <w:gridCol w:w="709"/>
        <w:gridCol w:w="3828"/>
        <w:gridCol w:w="850"/>
        <w:gridCol w:w="4536"/>
      </w:tblGrid>
      <w:tr w:rsidR="00BF3D32" w:rsidRPr="00BF3D32" w:rsidTr="00BF3D32">
        <w:tc>
          <w:tcPr>
            <w:tcW w:w="709" w:type="dxa"/>
          </w:tcPr>
          <w:p w:rsidR="00BF3D32" w:rsidRPr="00BF3D32" w:rsidRDefault="00BF3D32" w:rsidP="00A62356">
            <w:pPr>
              <w:pStyle w:val="a9"/>
              <w:rPr>
                <w:b/>
                <w:bCs/>
                <w:sz w:val="24"/>
                <w:szCs w:val="24"/>
              </w:rPr>
            </w:pPr>
            <w:r w:rsidRPr="00BF3D32">
              <w:rPr>
                <w:b/>
                <w:bCs/>
                <w:sz w:val="24"/>
                <w:szCs w:val="24"/>
              </w:rPr>
              <w:t>№</w:t>
            </w:r>
            <w:proofErr w:type="spellStart"/>
            <w:proofErr w:type="gramStart"/>
            <w:r w:rsidRPr="00BF3D32">
              <w:rPr>
                <w:b/>
                <w:bCs/>
                <w:sz w:val="24"/>
                <w:szCs w:val="24"/>
              </w:rPr>
              <w:t>п</w:t>
            </w:r>
            <w:proofErr w:type="spellEnd"/>
            <w:proofErr w:type="gramEnd"/>
            <w:r w:rsidRPr="00BF3D32">
              <w:rPr>
                <w:b/>
                <w:bCs/>
                <w:sz w:val="24"/>
                <w:szCs w:val="24"/>
              </w:rPr>
              <w:t>/</w:t>
            </w:r>
            <w:proofErr w:type="spellStart"/>
            <w:r w:rsidRPr="00BF3D32">
              <w:rPr>
                <w:b/>
                <w:bCs/>
                <w:sz w:val="24"/>
                <w:szCs w:val="24"/>
              </w:rPr>
              <w:t>п</w:t>
            </w:r>
            <w:proofErr w:type="spellEnd"/>
          </w:p>
        </w:tc>
        <w:tc>
          <w:tcPr>
            <w:tcW w:w="3828" w:type="dxa"/>
          </w:tcPr>
          <w:p w:rsidR="00BF3D32" w:rsidRPr="00BF3D32" w:rsidRDefault="00BF3D32" w:rsidP="00A62356">
            <w:pPr>
              <w:pStyle w:val="a9"/>
              <w:rPr>
                <w:b/>
                <w:bCs/>
                <w:sz w:val="24"/>
                <w:szCs w:val="24"/>
              </w:rPr>
            </w:pPr>
          </w:p>
          <w:p w:rsidR="00BF3D32" w:rsidRPr="00BF3D32" w:rsidRDefault="00BF3D32" w:rsidP="00A62356">
            <w:pPr>
              <w:pStyle w:val="a9"/>
              <w:jc w:val="center"/>
              <w:rPr>
                <w:b/>
                <w:bCs/>
                <w:sz w:val="24"/>
                <w:szCs w:val="24"/>
              </w:rPr>
            </w:pPr>
            <w:r w:rsidRPr="00BF3D32">
              <w:rPr>
                <w:b/>
                <w:bCs/>
                <w:sz w:val="24"/>
                <w:szCs w:val="24"/>
              </w:rPr>
              <w:t>Название раздела, темы, главы</w:t>
            </w:r>
          </w:p>
        </w:tc>
        <w:tc>
          <w:tcPr>
            <w:tcW w:w="850" w:type="dxa"/>
          </w:tcPr>
          <w:p w:rsidR="00BF3D32" w:rsidRPr="00BF3D32" w:rsidRDefault="00BF3D32" w:rsidP="00A62356">
            <w:pPr>
              <w:pStyle w:val="a9"/>
              <w:rPr>
                <w:b/>
                <w:bCs/>
                <w:sz w:val="24"/>
                <w:szCs w:val="24"/>
              </w:rPr>
            </w:pPr>
            <w:r w:rsidRPr="00BF3D32">
              <w:rPr>
                <w:b/>
                <w:bCs/>
                <w:sz w:val="24"/>
                <w:szCs w:val="24"/>
              </w:rPr>
              <w:t>Общее кол-во часов</w:t>
            </w:r>
          </w:p>
        </w:tc>
        <w:tc>
          <w:tcPr>
            <w:tcW w:w="4536" w:type="dxa"/>
          </w:tcPr>
          <w:p w:rsidR="00BF3D32" w:rsidRPr="00BF3D32" w:rsidRDefault="00BF3D32" w:rsidP="00A62356">
            <w:pPr>
              <w:pStyle w:val="a9"/>
              <w:rPr>
                <w:b/>
                <w:bCs/>
                <w:sz w:val="24"/>
                <w:szCs w:val="24"/>
              </w:rPr>
            </w:pPr>
          </w:p>
          <w:p w:rsidR="00BF3D32" w:rsidRPr="00BF3D32" w:rsidRDefault="00BF3D32" w:rsidP="00A62356">
            <w:pPr>
              <w:pStyle w:val="a9"/>
              <w:jc w:val="center"/>
              <w:rPr>
                <w:b/>
                <w:bCs/>
                <w:sz w:val="24"/>
                <w:szCs w:val="24"/>
              </w:rPr>
            </w:pPr>
            <w:r w:rsidRPr="00BF3D32">
              <w:rPr>
                <w:b/>
                <w:bCs/>
                <w:sz w:val="24"/>
                <w:szCs w:val="24"/>
              </w:rPr>
              <w:t>ЭОР и ЦОР</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1</w:t>
            </w:r>
          </w:p>
        </w:tc>
        <w:tc>
          <w:tcPr>
            <w:tcW w:w="3828" w:type="dxa"/>
          </w:tcPr>
          <w:p w:rsidR="00BF3D32" w:rsidRPr="00BF3D32" w:rsidRDefault="00BF3D32" w:rsidP="00A62356">
            <w:pPr>
              <w:pStyle w:val="a9"/>
              <w:rPr>
                <w:b/>
                <w:bCs/>
                <w:sz w:val="24"/>
                <w:szCs w:val="24"/>
              </w:rPr>
            </w:pPr>
            <w:r w:rsidRPr="00BF3D32">
              <w:rPr>
                <w:b/>
                <w:bCs/>
                <w:sz w:val="24"/>
                <w:szCs w:val="24"/>
              </w:rPr>
              <w:t>Введение</w:t>
            </w:r>
          </w:p>
        </w:tc>
        <w:tc>
          <w:tcPr>
            <w:tcW w:w="850" w:type="dxa"/>
          </w:tcPr>
          <w:p w:rsidR="00BF3D32" w:rsidRPr="00BF3D32" w:rsidRDefault="00BF3D32" w:rsidP="00A62356">
            <w:pPr>
              <w:pStyle w:val="a9"/>
              <w:jc w:val="center"/>
              <w:rPr>
                <w:b/>
                <w:bCs/>
                <w:sz w:val="24"/>
                <w:szCs w:val="24"/>
              </w:rPr>
            </w:pPr>
            <w:r w:rsidRPr="00BF3D32">
              <w:rPr>
                <w:b/>
                <w:bCs/>
                <w:sz w:val="24"/>
                <w:szCs w:val="24"/>
              </w:rPr>
              <w:t>1</w:t>
            </w:r>
          </w:p>
        </w:tc>
        <w:tc>
          <w:tcPr>
            <w:tcW w:w="4536" w:type="dxa"/>
          </w:tcPr>
          <w:p w:rsidR="00BF3D32" w:rsidRPr="00BF3D32" w:rsidRDefault="00BF3D32" w:rsidP="00A62356">
            <w:pPr>
              <w:pStyle w:val="a9"/>
              <w:rPr>
                <w:b/>
                <w:bCs/>
                <w:sz w:val="24"/>
                <w:szCs w:val="24"/>
              </w:rPr>
            </w:pPr>
            <w:hyperlink r:id="rId12"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13"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14"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2</w:t>
            </w:r>
          </w:p>
        </w:tc>
        <w:tc>
          <w:tcPr>
            <w:tcW w:w="3828" w:type="dxa"/>
          </w:tcPr>
          <w:p w:rsidR="00BF3D32" w:rsidRPr="00BF3D32" w:rsidRDefault="00BF3D32" w:rsidP="00A62356">
            <w:pPr>
              <w:pStyle w:val="a9"/>
              <w:rPr>
                <w:b/>
                <w:bCs/>
                <w:sz w:val="24"/>
                <w:szCs w:val="24"/>
              </w:rPr>
            </w:pPr>
            <w:r w:rsidRPr="00BF3D32">
              <w:rPr>
                <w:b/>
                <w:bCs/>
                <w:sz w:val="24"/>
                <w:szCs w:val="24"/>
              </w:rPr>
              <w:t>Литература конца XIX — начала ХХ века</w:t>
            </w:r>
          </w:p>
        </w:tc>
        <w:tc>
          <w:tcPr>
            <w:tcW w:w="850" w:type="dxa"/>
          </w:tcPr>
          <w:p w:rsidR="00BF3D32" w:rsidRPr="00BF3D32" w:rsidRDefault="00BF3D32" w:rsidP="00A62356">
            <w:pPr>
              <w:pStyle w:val="a9"/>
              <w:jc w:val="center"/>
              <w:rPr>
                <w:b/>
                <w:bCs/>
                <w:sz w:val="24"/>
                <w:szCs w:val="24"/>
              </w:rPr>
            </w:pPr>
            <w:r w:rsidRPr="00BF3D32">
              <w:rPr>
                <w:b/>
                <w:bCs/>
                <w:sz w:val="24"/>
                <w:szCs w:val="24"/>
              </w:rPr>
              <w:t>14</w:t>
            </w:r>
          </w:p>
        </w:tc>
        <w:tc>
          <w:tcPr>
            <w:tcW w:w="4536" w:type="dxa"/>
          </w:tcPr>
          <w:p w:rsidR="00BF3D32" w:rsidRPr="00BF3D32" w:rsidRDefault="00BF3D32" w:rsidP="00A62356">
            <w:pPr>
              <w:pStyle w:val="a9"/>
              <w:rPr>
                <w:b/>
                <w:bCs/>
                <w:sz w:val="24"/>
                <w:szCs w:val="24"/>
              </w:rPr>
            </w:pPr>
            <w:hyperlink r:id="rId15"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16"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17"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3</w:t>
            </w:r>
          </w:p>
        </w:tc>
        <w:tc>
          <w:tcPr>
            <w:tcW w:w="3828" w:type="dxa"/>
          </w:tcPr>
          <w:p w:rsidR="00BF3D32" w:rsidRPr="00BF3D32" w:rsidRDefault="00BF3D32" w:rsidP="00A62356">
            <w:pPr>
              <w:pStyle w:val="a9"/>
              <w:rPr>
                <w:b/>
                <w:bCs/>
                <w:sz w:val="24"/>
                <w:szCs w:val="24"/>
              </w:rPr>
            </w:pPr>
            <w:r w:rsidRPr="00BF3D32">
              <w:rPr>
                <w:b/>
                <w:bCs/>
                <w:sz w:val="24"/>
                <w:szCs w:val="24"/>
              </w:rPr>
              <w:t>Литература ХХ века</w:t>
            </w:r>
          </w:p>
        </w:tc>
        <w:tc>
          <w:tcPr>
            <w:tcW w:w="850" w:type="dxa"/>
          </w:tcPr>
          <w:p w:rsidR="00BF3D32" w:rsidRPr="00BF3D32" w:rsidRDefault="00BF3D32" w:rsidP="00A62356">
            <w:pPr>
              <w:pStyle w:val="a9"/>
              <w:jc w:val="center"/>
              <w:rPr>
                <w:b/>
                <w:bCs/>
                <w:sz w:val="24"/>
                <w:szCs w:val="24"/>
              </w:rPr>
            </w:pPr>
            <w:r w:rsidRPr="00BF3D32">
              <w:rPr>
                <w:b/>
                <w:bCs/>
                <w:sz w:val="24"/>
                <w:szCs w:val="24"/>
              </w:rPr>
              <w:t>68</w:t>
            </w:r>
          </w:p>
        </w:tc>
        <w:tc>
          <w:tcPr>
            <w:tcW w:w="4536" w:type="dxa"/>
          </w:tcPr>
          <w:p w:rsidR="00BF3D32" w:rsidRPr="00BF3D32" w:rsidRDefault="00BF3D32" w:rsidP="00A62356">
            <w:pPr>
              <w:pStyle w:val="a9"/>
              <w:rPr>
                <w:b/>
                <w:bCs/>
                <w:sz w:val="24"/>
                <w:szCs w:val="24"/>
              </w:rPr>
            </w:pPr>
            <w:hyperlink r:id="rId18"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19"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20"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4</w:t>
            </w:r>
          </w:p>
        </w:tc>
        <w:tc>
          <w:tcPr>
            <w:tcW w:w="3828" w:type="dxa"/>
          </w:tcPr>
          <w:p w:rsidR="00BF3D32" w:rsidRPr="00BF3D32" w:rsidRDefault="00BF3D32" w:rsidP="00A62356">
            <w:pPr>
              <w:pStyle w:val="a9"/>
              <w:rPr>
                <w:b/>
                <w:bCs/>
                <w:sz w:val="24"/>
                <w:szCs w:val="24"/>
              </w:rPr>
            </w:pPr>
            <w:r w:rsidRPr="00BF3D32">
              <w:rPr>
                <w:b/>
                <w:bCs/>
                <w:sz w:val="24"/>
                <w:szCs w:val="24"/>
              </w:rPr>
              <w:t>Проза второй половины XX – начала XXI века</w:t>
            </w:r>
          </w:p>
        </w:tc>
        <w:tc>
          <w:tcPr>
            <w:tcW w:w="850" w:type="dxa"/>
          </w:tcPr>
          <w:p w:rsidR="00BF3D32" w:rsidRPr="00BF3D32" w:rsidRDefault="00BF3D32" w:rsidP="00A62356">
            <w:pPr>
              <w:pStyle w:val="a9"/>
              <w:jc w:val="center"/>
              <w:rPr>
                <w:b/>
                <w:bCs/>
                <w:sz w:val="24"/>
                <w:szCs w:val="24"/>
              </w:rPr>
            </w:pPr>
            <w:r w:rsidRPr="00BF3D32">
              <w:rPr>
                <w:b/>
                <w:bCs/>
                <w:sz w:val="24"/>
                <w:szCs w:val="24"/>
              </w:rPr>
              <w:t>4</w:t>
            </w:r>
          </w:p>
        </w:tc>
        <w:tc>
          <w:tcPr>
            <w:tcW w:w="4536" w:type="dxa"/>
          </w:tcPr>
          <w:p w:rsidR="00BF3D32" w:rsidRPr="00BF3D32" w:rsidRDefault="00BF3D32" w:rsidP="00A62356">
            <w:pPr>
              <w:pStyle w:val="a9"/>
              <w:rPr>
                <w:b/>
                <w:bCs/>
                <w:sz w:val="24"/>
                <w:szCs w:val="24"/>
              </w:rPr>
            </w:pPr>
            <w:hyperlink r:id="rId21"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22"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23"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5</w:t>
            </w:r>
          </w:p>
        </w:tc>
        <w:tc>
          <w:tcPr>
            <w:tcW w:w="3828" w:type="dxa"/>
          </w:tcPr>
          <w:p w:rsidR="00BF3D32" w:rsidRPr="00BF3D32" w:rsidRDefault="00BF3D32" w:rsidP="00A62356">
            <w:pPr>
              <w:pStyle w:val="a9"/>
              <w:rPr>
                <w:b/>
                <w:bCs/>
                <w:sz w:val="24"/>
                <w:szCs w:val="24"/>
              </w:rPr>
            </w:pPr>
            <w:r w:rsidRPr="00BF3D32">
              <w:rPr>
                <w:b/>
                <w:bCs/>
                <w:sz w:val="24"/>
                <w:szCs w:val="24"/>
              </w:rPr>
              <w:t>Поэзия второй половины XX – начала XXI века</w:t>
            </w:r>
          </w:p>
        </w:tc>
        <w:tc>
          <w:tcPr>
            <w:tcW w:w="850" w:type="dxa"/>
          </w:tcPr>
          <w:p w:rsidR="00BF3D32" w:rsidRPr="00BF3D32" w:rsidRDefault="00BF3D32" w:rsidP="00A62356">
            <w:pPr>
              <w:pStyle w:val="a9"/>
              <w:jc w:val="center"/>
              <w:rPr>
                <w:b/>
                <w:bCs/>
                <w:sz w:val="24"/>
                <w:szCs w:val="24"/>
              </w:rPr>
            </w:pPr>
            <w:r w:rsidRPr="00BF3D32">
              <w:rPr>
                <w:b/>
                <w:bCs/>
                <w:sz w:val="24"/>
                <w:szCs w:val="24"/>
              </w:rPr>
              <w:t>2</w:t>
            </w:r>
          </w:p>
        </w:tc>
        <w:tc>
          <w:tcPr>
            <w:tcW w:w="4536" w:type="dxa"/>
          </w:tcPr>
          <w:p w:rsidR="00BF3D32" w:rsidRPr="00BF3D32" w:rsidRDefault="00BF3D32" w:rsidP="00A62356">
            <w:pPr>
              <w:pStyle w:val="a9"/>
              <w:rPr>
                <w:b/>
                <w:bCs/>
                <w:sz w:val="24"/>
                <w:szCs w:val="24"/>
              </w:rPr>
            </w:pPr>
            <w:hyperlink r:id="rId24"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25"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26"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6</w:t>
            </w:r>
          </w:p>
        </w:tc>
        <w:tc>
          <w:tcPr>
            <w:tcW w:w="3828" w:type="dxa"/>
          </w:tcPr>
          <w:p w:rsidR="00BF3D32" w:rsidRPr="00BF3D32" w:rsidRDefault="00BF3D32" w:rsidP="00A62356">
            <w:pPr>
              <w:pStyle w:val="a9"/>
              <w:rPr>
                <w:b/>
                <w:bCs/>
                <w:sz w:val="24"/>
                <w:szCs w:val="24"/>
              </w:rPr>
            </w:pPr>
            <w:r w:rsidRPr="00BF3D32">
              <w:rPr>
                <w:b/>
                <w:bCs/>
                <w:sz w:val="24"/>
                <w:szCs w:val="24"/>
              </w:rPr>
              <w:t>Драматургия второй половины XX – начала XXI века</w:t>
            </w:r>
          </w:p>
        </w:tc>
        <w:tc>
          <w:tcPr>
            <w:tcW w:w="850" w:type="dxa"/>
          </w:tcPr>
          <w:p w:rsidR="00BF3D32" w:rsidRPr="00BF3D32" w:rsidRDefault="00BF3D32" w:rsidP="00A62356">
            <w:pPr>
              <w:pStyle w:val="a9"/>
              <w:jc w:val="center"/>
              <w:rPr>
                <w:b/>
                <w:bCs/>
                <w:sz w:val="24"/>
                <w:szCs w:val="24"/>
              </w:rPr>
            </w:pPr>
            <w:r w:rsidRPr="00BF3D32">
              <w:rPr>
                <w:b/>
                <w:bCs/>
                <w:sz w:val="24"/>
                <w:szCs w:val="24"/>
              </w:rPr>
              <w:t>3</w:t>
            </w:r>
          </w:p>
        </w:tc>
        <w:tc>
          <w:tcPr>
            <w:tcW w:w="4536" w:type="dxa"/>
          </w:tcPr>
          <w:p w:rsidR="00BF3D32" w:rsidRPr="00BF3D32" w:rsidRDefault="00BF3D32" w:rsidP="00A62356">
            <w:pPr>
              <w:pStyle w:val="a9"/>
              <w:rPr>
                <w:b/>
                <w:bCs/>
                <w:sz w:val="24"/>
                <w:szCs w:val="24"/>
              </w:rPr>
            </w:pPr>
            <w:hyperlink r:id="rId27"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28"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29"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7</w:t>
            </w:r>
          </w:p>
        </w:tc>
        <w:tc>
          <w:tcPr>
            <w:tcW w:w="3828" w:type="dxa"/>
          </w:tcPr>
          <w:p w:rsidR="00BF3D32" w:rsidRPr="00BF3D32" w:rsidRDefault="00BF3D32" w:rsidP="00A62356">
            <w:pPr>
              <w:pStyle w:val="a9"/>
              <w:rPr>
                <w:b/>
                <w:bCs/>
                <w:sz w:val="24"/>
                <w:szCs w:val="24"/>
              </w:rPr>
            </w:pPr>
            <w:r w:rsidRPr="00BF3D32">
              <w:rPr>
                <w:b/>
                <w:bCs/>
                <w:sz w:val="24"/>
                <w:szCs w:val="24"/>
              </w:rPr>
              <w:t>Литература народов России</w:t>
            </w:r>
          </w:p>
        </w:tc>
        <w:tc>
          <w:tcPr>
            <w:tcW w:w="850" w:type="dxa"/>
          </w:tcPr>
          <w:p w:rsidR="00BF3D32" w:rsidRPr="00BF3D32" w:rsidRDefault="00BF3D32" w:rsidP="00A62356">
            <w:pPr>
              <w:pStyle w:val="a9"/>
              <w:jc w:val="center"/>
              <w:rPr>
                <w:b/>
                <w:bCs/>
                <w:sz w:val="24"/>
                <w:szCs w:val="24"/>
              </w:rPr>
            </w:pPr>
            <w:r w:rsidRPr="00BF3D32">
              <w:rPr>
                <w:b/>
                <w:bCs/>
                <w:sz w:val="24"/>
                <w:szCs w:val="24"/>
              </w:rPr>
              <w:t>1</w:t>
            </w:r>
          </w:p>
        </w:tc>
        <w:tc>
          <w:tcPr>
            <w:tcW w:w="4536" w:type="dxa"/>
          </w:tcPr>
          <w:p w:rsidR="00BF3D32" w:rsidRPr="00BF3D32" w:rsidRDefault="00BF3D32" w:rsidP="00A62356">
            <w:pPr>
              <w:pStyle w:val="a9"/>
              <w:rPr>
                <w:b/>
                <w:bCs/>
                <w:sz w:val="24"/>
                <w:szCs w:val="24"/>
              </w:rPr>
            </w:pPr>
            <w:hyperlink r:id="rId30"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31" w:history="1">
              <w:r w:rsidRPr="00BF3D32">
                <w:rPr>
                  <w:rStyle w:val="ab"/>
                  <w:b/>
                  <w:bCs/>
                  <w:sz w:val="24"/>
                  <w:szCs w:val="24"/>
                </w:rPr>
                <w:t>https://hssc.center/lit_11</w:t>
              </w:r>
            </w:hyperlink>
          </w:p>
          <w:p w:rsidR="00BF3D32" w:rsidRPr="00BF3D32" w:rsidRDefault="00BF3D32" w:rsidP="00A62356">
            <w:pPr>
              <w:pStyle w:val="a9"/>
              <w:rPr>
                <w:b/>
                <w:bCs/>
                <w:sz w:val="24"/>
                <w:szCs w:val="24"/>
              </w:rPr>
            </w:pPr>
            <w:hyperlink r:id="rId32"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rPr>
            </w:pPr>
            <w:r w:rsidRPr="00BF3D32">
              <w:rPr>
                <w:b/>
                <w:bCs/>
                <w:sz w:val="24"/>
                <w:szCs w:val="24"/>
              </w:rPr>
              <w:t>8</w:t>
            </w:r>
          </w:p>
        </w:tc>
        <w:tc>
          <w:tcPr>
            <w:tcW w:w="3828" w:type="dxa"/>
          </w:tcPr>
          <w:p w:rsidR="00BF3D32" w:rsidRPr="00BF3D32" w:rsidRDefault="00BF3D32" w:rsidP="00A62356">
            <w:pPr>
              <w:pStyle w:val="a9"/>
              <w:rPr>
                <w:b/>
                <w:bCs/>
                <w:sz w:val="24"/>
                <w:szCs w:val="24"/>
              </w:rPr>
            </w:pPr>
            <w:r w:rsidRPr="00BF3D32">
              <w:rPr>
                <w:b/>
                <w:bCs/>
                <w:sz w:val="24"/>
                <w:szCs w:val="24"/>
              </w:rPr>
              <w:t>Зарубежная литература</w:t>
            </w:r>
          </w:p>
        </w:tc>
        <w:tc>
          <w:tcPr>
            <w:tcW w:w="850" w:type="dxa"/>
          </w:tcPr>
          <w:p w:rsidR="00BF3D32" w:rsidRPr="00BF3D32" w:rsidRDefault="00BF3D32" w:rsidP="00A62356">
            <w:pPr>
              <w:pStyle w:val="a9"/>
              <w:jc w:val="center"/>
              <w:rPr>
                <w:b/>
                <w:bCs/>
                <w:sz w:val="24"/>
                <w:szCs w:val="24"/>
              </w:rPr>
            </w:pPr>
            <w:r w:rsidRPr="00BF3D32">
              <w:rPr>
                <w:b/>
                <w:bCs/>
                <w:sz w:val="24"/>
                <w:szCs w:val="24"/>
              </w:rPr>
              <w:t>9</w:t>
            </w:r>
          </w:p>
        </w:tc>
        <w:tc>
          <w:tcPr>
            <w:tcW w:w="4536" w:type="dxa"/>
          </w:tcPr>
          <w:p w:rsidR="00BF3D32" w:rsidRPr="00BF3D32" w:rsidRDefault="00BF3D32" w:rsidP="00A62356">
            <w:pPr>
              <w:pStyle w:val="a9"/>
              <w:rPr>
                <w:b/>
                <w:bCs/>
                <w:sz w:val="24"/>
                <w:szCs w:val="24"/>
              </w:rPr>
            </w:pPr>
            <w:hyperlink r:id="rId33" w:history="1">
              <w:r w:rsidRPr="00BF3D32">
                <w:rPr>
                  <w:rStyle w:val="ab"/>
                  <w:b/>
                  <w:bCs/>
                  <w:sz w:val="24"/>
                  <w:szCs w:val="24"/>
                </w:rPr>
                <w:t>https://resh.edu.ru/subject/14/11/</w:t>
              </w:r>
            </w:hyperlink>
          </w:p>
          <w:p w:rsidR="00BF3D32" w:rsidRPr="00BF3D32" w:rsidRDefault="00BF3D32" w:rsidP="00A62356">
            <w:pPr>
              <w:pStyle w:val="a9"/>
              <w:rPr>
                <w:b/>
                <w:bCs/>
                <w:sz w:val="24"/>
                <w:szCs w:val="24"/>
              </w:rPr>
            </w:pPr>
            <w:hyperlink r:id="rId34" w:history="1">
              <w:r w:rsidRPr="00BF3D32">
                <w:rPr>
                  <w:rStyle w:val="ab"/>
                  <w:b/>
                  <w:bCs/>
                  <w:sz w:val="24"/>
                  <w:szCs w:val="24"/>
                </w:rPr>
                <w:t>https://lesson.edu.ru/19/11</w:t>
              </w:r>
            </w:hyperlink>
          </w:p>
          <w:p w:rsidR="00BF3D32" w:rsidRPr="00BF3D32" w:rsidRDefault="00BF3D32" w:rsidP="00A62356">
            <w:pPr>
              <w:pStyle w:val="a9"/>
              <w:rPr>
                <w:color w:val="000000"/>
                <w:sz w:val="24"/>
                <w:szCs w:val="24"/>
              </w:rPr>
            </w:pPr>
            <w:r w:rsidRPr="00BF3D32">
              <w:rPr>
                <w:color w:val="000000"/>
                <w:sz w:val="24"/>
                <w:szCs w:val="24"/>
              </w:rPr>
              <w:lastRenderedPageBreak/>
              <w:t xml:space="preserve">http://festival.1september.ru/subjects/9 </w:t>
            </w:r>
          </w:p>
          <w:p w:rsidR="00BF3D32" w:rsidRPr="00BF3D32" w:rsidRDefault="00BF3D32" w:rsidP="00A62356">
            <w:pPr>
              <w:pStyle w:val="a9"/>
              <w:rPr>
                <w:color w:val="000000"/>
                <w:sz w:val="24"/>
                <w:szCs w:val="24"/>
                <w:lang w:val="en-US"/>
              </w:rPr>
            </w:pPr>
            <w:r w:rsidRPr="00BF3D32">
              <w:rPr>
                <w:color w:val="000000"/>
                <w:sz w:val="24"/>
                <w:szCs w:val="24"/>
                <w:lang w:val="en-US"/>
              </w:rPr>
              <w:t xml:space="preserve">www.uroki.net/docrus.htm / – </w:t>
            </w:r>
            <w:r w:rsidRPr="00BF3D32">
              <w:rPr>
                <w:color w:val="000000"/>
                <w:sz w:val="24"/>
                <w:szCs w:val="24"/>
              </w:rPr>
              <w:t>Сайт</w:t>
            </w:r>
            <w:r w:rsidRPr="00BF3D32">
              <w:rPr>
                <w:color w:val="000000"/>
                <w:sz w:val="24"/>
                <w:szCs w:val="24"/>
                <w:lang w:val="en-US"/>
              </w:rPr>
              <w:t xml:space="preserve"> «Uroki.net»</w:t>
            </w:r>
          </w:p>
        </w:tc>
      </w:tr>
      <w:tr w:rsidR="00BF3D32" w:rsidRPr="00BF3D32" w:rsidTr="00BF3D32">
        <w:tc>
          <w:tcPr>
            <w:tcW w:w="709" w:type="dxa"/>
          </w:tcPr>
          <w:p w:rsidR="00BF3D32" w:rsidRPr="00BF3D32" w:rsidRDefault="00BF3D32" w:rsidP="00A62356">
            <w:pPr>
              <w:pStyle w:val="a9"/>
              <w:jc w:val="center"/>
              <w:rPr>
                <w:b/>
                <w:bCs/>
                <w:sz w:val="24"/>
                <w:szCs w:val="24"/>
                <w:lang w:val="en-US"/>
              </w:rPr>
            </w:pPr>
          </w:p>
        </w:tc>
        <w:tc>
          <w:tcPr>
            <w:tcW w:w="3828" w:type="dxa"/>
          </w:tcPr>
          <w:p w:rsidR="00BF3D32" w:rsidRPr="00BF3D32" w:rsidRDefault="00BF3D32" w:rsidP="00A62356">
            <w:pPr>
              <w:pStyle w:val="a9"/>
              <w:jc w:val="center"/>
              <w:rPr>
                <w:b/>
                <w:bCs/>
                <w:sz w:val="24"/>
                <w:szCs w:val="24"/>
              </w:rPr>
            </w:pPr>
            <w:r w:rsidRPr="00BF3D32">
              <w:rPr>
                <w:b/>
                <w:bCs/>
                <w:sz w:val="24"/>
                <w:szCs w:val="24"/>
              </w:rPr>
              <w:t>ИТОГО</w:t>
            </w:r>
          </w:p>
        </w:tc>
        <w:tc>
          <w:tcPr>
            <w:tcW w:w="850" w:type="dxa"/>
          </w:tcPr>
          <w:p w:rsidR="00BF3D32" w:rsidRPr="00BF3D32" w:rsidRDefault="00BF3D32" w:rsidP="00A62356">
            <w:pPr>
              <w:pStyle w:val="a9"/>
              <w:jc w:val="center"/>
              <w:rPr>
                <w:b/>
                <w:bCs/>
                <w:sz w:val="24"/>
                <w:szCs w:val="24"/>
              </w:rPr>
            </w:pPr>
            <w:r w:rsidRPr="00BF3D32">
              <w:rPr>
                <w:b/>
                <w:bCs/>
                <w:sz w:val="24"/>
                <w:szCs w:val="24"/>
              </w:rPr>
              <w:t>102</w:t>
            </w:r>
          </w:p>
        </w:tc>
        <w:tc>
          <w:tcPr>
            <w:tcW w:w="4536" w:type="dxa"/>
          </w:tcPr>
          <w:p w:rsidR="00BF3D32" w:rsidRPr="00BF3D32" w:rsidRDefault="00BF3D32" w:rsidP="00A62356">
            <w:pPr>
              <w:pStyle w:val="a9"/>
              <w:rPr>
                <w:b/>
                <w:bCs/>
                <w:sz w:val="24"/>
                <w:szCs w:val="24"/>
              </w:rPr>
            </w:pPr>
          </w:p>
        </w:tc>
      </w:tr>
    </w:tbl>
    <w:p w:rsidR="00BF3D32" w:rsidRPr="00BF3D32" w:rsidRDefault="00BF3D32" w:rsidP="00BF3D32">
      <w:pPr>
        <w:pStyle w:val="a7"/>
        <w:rPr>
          <w:rFonts w:ascii="Times New Roman" w:hAnsi="Times New Roman" w:cs="Times New Roman"/>
          <w:b/>
          <w:sz w:val="24"/>
          <w:szCs w:val="24"/>
        </w:rPr>
      </w:pPr>
    </w:p>
    <w:p w:rsidR="00BF3D32" w:rsidRPr="00BF3D32" w:rsidRDefault="00BF3D32">
      <w:pPr>
        <w:rPr>
          <w:rFonts w:ascii="Times New Roman" w:hAnsi="Times New Roman" w:cs="Times New Roman"/>
          <w:sz w:val="24"/>
          <w:szCs w:val="24"/>
        </w:rPr>
      </w:pPr>
    </w:p>
    <w:sectPr w:rsidR="00BF3D32" w:rsidRPr="00BF3D32" w:rsidSect="00D84EE7">
      <w:footerReference w:type="default" r:id="rId35"/>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69" w:rsidRDefault="007F3569" w:rsidP="00760142">
      <w:pPr>
        <w:spacing w:after="0" w:line="240" w:lineRule="auto"/>
      </w:pPr>
      <w:r>
        <w:separator/>
      </w:r>
    </w:p>
  </w:endnote>
  <w:endnote w:type="continuationSeparator" w:id="0">
    <w:p w:rsidR="007F3569" w:rsidRDefault="007F3569" w:rsidP="00760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42" w:rsidRDefault="007601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69" w:rsidRDefault="007F3569" w:rsidP="00760142">
      <w:pPr>
        <w:spacing w:after="0" w:line="240" w:lineRule="auto"/>
      </w:pPr>
      <w:r>
        <w:separator/>
      </w:r>
    </w:p>
  </w:footnote>
  <w:footnote w:type="continuationSeparator" w:id="0">
    <w:p w:rsidR="007F3569" w:rsidRDefault="007F3569" w:rsidP="00760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6032B"/>
    <w:multiLevelType w:val="hybridMultilevel"/>
    <w:tmpl w:val="E8C2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0142"/>
    <w:rsid w:val="00090614"/>
    <w:rsid w:val="003242A1"/>
    <w:rsid w:val="006275C8"/>
    <w:rsid w:val="00760142"/>
    <w:rsid w:val="007F3569"/>
    <w:rsid w:val="00961E9F"/>
    <w:rsid w:val="00B556A2"/>
    <w:rsid w:val="00BF3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14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7601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0142"/>
  </w:style>
  <w:style w:type="paragraph" w:styleId="a5">
    <w:name w:val="footer"/>
    <w:basedOn w:val="a"/>
    <w:link w:val="a6"/>
    <w:uiPriority w:val="99"/>
    <w:unhideWhenUsed/>
    <w:rsid w:val="007601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142"/>
  </w:style>
  <w:style w:type="paragraph" w:styleId="a7">
    <w:name w:val="List Paragraph"/>
    <w:basedOn w:val="a"/>
    <w:uiPriority w:val="1"/>
    <w:qFormat/>
    <w:rsid w:val="00BF3D32"/>
    <w:pPr>
      <w:ind w:left="720"/>
      <w:contextualSpacing/>
    </w:pPr>
  </w:style>
  <w:style w:type="table" w:styleId="a8">
    <w:name w:val="Table Grid"/>
    <w:basedOn w:val="a1"/>
    <w:uiPriority w:val="59"/>
    <w:rsid w:val="00BF3D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4">
    <w:name w:val="c174"/>
    <w:basedOn w:val="a"/>
    <w:rsid w:val="00BF3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BF3D32"/>
    <w:pPr>
      <w:spacing w:after="0" w:line="240" w:lineRule="auto"/>
    </w:pPr>
  </w:style>
  <w:style w:type="character" w:customStyle="1" w:styleId="CharAttribute484">
    <w:name w:val="CharAttribute484"/>
    <w:uiPriority w:val="99"/>
    <w:rsid w:val="00BF3D32"/>
    <w:rPr>
      <w:rFonts w:ascii="Times New Roman" w:eastAsia="Times New Roman"/>
      <w:i/>
      <w:sz w:val="28"/>
    </w:rPr>
  </w:style>
  <w:style w:type="paragraph" w:customStyle="1" w:styleId="ParaAttribute10">
    <w:name w:val="ParaAttribute10"/>
    <w:uiPriority w:val="99"/>
    <w:rsid w:val="00BF3D32"/>
    <w:pPr>
      <w:spacing w:after="0" w:line="240" w:lineRule="auto"/>
      <w:jc w:val="both"/>
    </w:pPr>
    <w:rPr>
      <w:rFonts w:ascii="Times New Roman" w:eastAsia="№Е" w:hAnsi="Times New Roman" w:cs="Times New Roman"/>
      <w:sz w:val="20"/>
      <w:szCs w:val="20"/>
      <w:lang w:eastAsia="ru-RU"/>
    </w:rPr>
  </w:style>
  <w:style w:type="character" w:styleId="ab">
    <w:name w:val="Hyperlink"/>
    <w:basedOn w:val="a0"/>
    <w:uiPriority w:val="99"/>
    <w:unhideWhenUsed/>
    <w:rsid w:val="00BF3D32"/>
    <w:rPr>
      <w:color w:val="0000FF" w:themeColor="hyperlink"/>
      <w:u w:val="single"/>
    </w:rPr>
  </w:style>
  <w:style w:type="character" w:customStyle="1" w:styleId="aa">
    <w:name w:val="Без интервала Знак"/>
    <w:basedOn w:val="a0"/>
    <w:link w:val="a9"/>
    <w:uiPriority w:val="1"/>
    <w:locked/>
    <w:rsid w:val="00BF3D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e20b36e4" TargetMode="External"/><Relationship Id="rId13" Type="http://schemas.openxmlformats.org/officeDocument/2006/relationships/hyperlink" Target="https://hssc.center/lit_11" TargetMode="External"/><Relationship Id="rId18" Type="http://schemas.openxmlformats.org/officeDocument/2006/relationships/hyperlink" Target="https://resh.edu.ru/subject/14/11/" TargetMode="External"/><Relationship Id="rId26" Type="http://schemas.openxmlformats.org/officeDocument/2006/relationships/hyperlink" Target="https://lesson.edu.ru/19/11" TargetMode="External"/><Relationship Id="rId3" Type="http://schemas.openxmlformats.org/officeDocument/2006/relationships/settings" Target="settings.xml"/><Relationship Id="rId21" Type="http://schemas.openxmlformats.org/officeDocument/2006/relationships/hyperlink" Target="https://resh.edu.ru/subject/14/11/" TargetMode="External"/><Relationship Id="rId34" Type="http://schemas.openxmlformats.org/officeDocument/2006/relationships/hyperlink" Target="https://lesson.edu.ru/19/11" TargetMode="External"/><Relationship Id="rId7" Type="http://schemas.openxmlformats.org/officeDocument/2006/relationships/hyperlink" Target="https://m.edsoo.ru/e20b36e4" TargetMode="External"/><Relationship Id="rId12" Type="http://schemas.openxmlformats.org/officeDocument/2006/relationships/hyperlink" Target="https://resh.edu.ru/subject/14/11/" TargetMode="External"/><Relationship Id="rId17" Type="http://schemas.openxmlformats.org/officeDocument/2006/relationships/hyperlink" Target="https://lesson.edu.ru/19/11" TargetMode="External"/><Relationship Id="rId25" Type="http://schemas.openxmlformats.org/officeDocument/2006/relationships/hyperlink" Target="https://hssc.center/lit_11" TargetMode="External"/><Relationship Id="rId33" Type="http://schemas.openxmlformats.org/officeDocument/2006/relationships/hyperlink" Target="https://resh.edu.ru/subject/14/11/" TargetMode="External"/><Relationship Id="rId2" Type="http://schemas.openxmlformats.org/officeDocument/2006/relationships/styles" Target="styles.xml"/><Relationship Id="rId16" Type="http://schemas.openxmlformats.org/officeDocument/2006/relationships/hyperlink" Target="https://hssc.center/lit_11" TargetMode="External"/><Relationship Id="rId20" Type="http://schemas.openxmlformats.org/officeDocument/2006/relationships/hyperlink" Target="https://lesson.edu.ru/19/11" TargetMode="External"/><Relationship Id="rId29" Type="http://schemas.openxmlformats.org/officeDocument/2006/relationships/hyperlink" Target="https://lesson.edu.ru/1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e20b36e4" TargetMode="External"/><Relationship Id="rId24" Type="http://schemas.openxmlformats.org/officeDocument/2006/relationships/hyperlink" Target="https://resh.edu.ru/subject/14/11/" TargetMode="External"/><Relationship Id="rId32" Type="http://schemas.openxmlformats.org/officeDocument/2006/relationships/hyperlink" Target="https://lesson.edu.ru/19/1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14/11/" TargetMode="External"/><Relationship Id="rId23" Type="http://schemas.openxmlformats.org/officeDocument/2006/relationships/hyperlink" Target="https://lesson.edu.ru/19/11" TargetMode="External"/><Relationship Id="rId28" Type="http://schemas.openxmlformats.org/officeDocument/2006/relationships/hyperlink" Target="https://hssc.center/lit_11" TargetMode="External"/><Relationship Id="rId36" Type="http://schemas.openxmlformats.org/officeDocument/2006/relationships/fontTable" Target="fontTable.xml"/><Relationship Id="rId10" Type="http://schemas.openxmlformats.org/officeDocument/2006/relationships/hyperlink" Target="https://m.edsoo.ru/e20b36e4" TargetMode="External"/><Relationship Id="rId19" Type="http://schemas.openxmlformats.org/officeDocument/2006/relationships/hyperlink" Target="https://hssc.center/lit_11" TargetMode="External"/><Relationship Id="rId31" Type="http://schemas.openxmlformats.org/officeDocument/2006/relationships/hyperlink" Target="https://hssc.center/lit_1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lesson.edu.ru/19/11" TargetMode="External"/><Relationship Id="rId22" Type="http://schemas.openxmlformats.org/officeDocument/2006/relationships/hyperlink" Target="https://hssc.center/lit_11"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6973</Words>
  <Characters>39748</Characters>
  <Application>Microsoft Office Word</Application>
  <DocSecurity>0</DocSecurity>
  <Lines>331</Lines>
  <Paragraphs>93</Paragraphs>
  <ScaleCrop>false</ScaleCrop>
  <Company/>
  <LinksUpToDate>false</LinksUpToDate>
  <CharactersWithSpaces>46628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2024-06-10T11:43:00Z</cp:lastPrinted>
  <dcterms:created xsi:type="dcterms:W3CDTF">2024-06-10T11:33:00Z</dcterms:created>
  <dcterms:modified xsi:type="dcterms:W3CDTF">2024-10-07T05:47:00Z</dcterms:modified>
</cp:coreProperties>
</file>